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……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...02.2020r.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>BARTNIK KUJAWSKI Adam Strzeszewski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ul. Kozielec 21G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86-022 Dobrcz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NIP: 554-271-48-85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REGON: 340903836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val="en-US" w:eastAsia="pl-PL"/>
        </w:rPr>
        <w:t>tel.: +48 693908767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color w:val="000000"/>
          <w:sz w:val="20"/>
          <w:szCs w:val="20"/>
          <w:lang w:val="en-US" w:eastAsia="pl-PL"/>
        </w:rPr>
        <w:t xml:space="preserve">e-mail: </w:t>
      </w:r>
      <w:hyperlink r:id="rId2">
        <w:r>
          <w:rPr>
            <w:rStyle w:val="ListLabel120"/>
            <w:rFonts w:ascii="Times New Roman" w:hAnsi="Times New Roman"/>
            <w:color w:val="000000"/>
            <w:sz w:val="20"/>
            <w:szCs w:val="20"/>
            <w:lang w:val="en-US" w:eastAsia="pl-PL"/>
          </w:rPr>
          <w:t>biuro@</w:t>
        </w:r>
      </w:hyperlink>
      <w:r>
        <w:rPr>
          <w:rStyle w:val="Czeinternetowe"/>
          <w:rFonts w:ascii="Times New Roman" w:hAnsi="Times New Roman"/>
          <w:color w:val="000000"/>
          <w:sz w:val="20"/>
          <w:szCs w:val="20"/>
          <w:lang w:val="en-US" w:eastAsia="pl-PL"/>
        </w:rPr>
        <w:t>bartnik-kujawski.pl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en-US"/>
        </w:rPr>
      </w:r>
    </w:p>
    <w:p>
      <w:pPr>
        <w:pStyle w:val="Default"/>
        <w:spacing w:lineRule="auto" w:line="360"/>
        <w:jc w:val="center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Zapytanie ofertowe z dn. …....02.2020r. na potrzeby realizacji projektu „Fundusz Badań i Wdrożeń – Voucher Badawczy” pt.: „</w:t>
      </w:r>
      <w:bookmarkStart w:id="0" w:name="__DdeLink__670_2750870040"/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Opracowanie napoju izotonicznego na bazie miodu do rozpuszczania</w:t>
      </w:r>
      <w:bookmarkEnd w:id="0"/>
      <w:r>
        <w:rPr>
          <w:rFonts w:cs="Times New Roman" w:ascii="Times New Roman" w:hAnsi="Times New Roman"/>
          <w:b/>
          <w:bCs/>
          <w:i/>
          <w:color w:val="000000"/>
          <w:sz w:val="22"/>
          <w:szCs w:val="22"/>
        </w:rPr>
        <w:t xml:space="preserve"> ”</w:t>
      </w:r>
      <w:bookmarkStart w:id="1" w:name="_GoBack"/>
      <w:bookmarkEnd w:id="1"/>
    </w:p>
    <w:p>
      <w:pPr>
        <w:pStyle w:val="Normal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Firma Bartnik Kujawski Adam Strzeszewski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 si</w:t>
      </w: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edzibą w Kozielcu zaprasza do składania ofert na realizację zamówienia, którego przedmiotem jest zakup usługi związanej z przeprowadzeniem prac badawczo-rozwojowych w ramach realizacji projektu „Fundusz Badań i Wdrożeń – Voucher Badawczy” pt.: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Opracowanie napoju izotonicznego na bazie miodu do rozpuszczania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r>
        <w:rPr>
          <w:rFonts w:eastAsia="Times New Roman" w:ascii="Times New Roman" w:hAnsi="Times New Roman"/>
          <w:i/>
          <w:color w:val="000000"/>
          <w:sz w:val="20"/>
          <w:szCs w:val="20"/>
        </w:rPr>
        <w:t>”,</w:t>
      </w: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 realizowanego w ramach Osi priorytetowej 1 Wzmocnienie innowacyjności i konkurencyjności gospodarki regionu, Działania 1.2 Promowanie inwestycji przedsiębiorstw w badania i innowacje, Poddziałania 1.2.1 Wsparcie procesów badawczo-rozwojowych, Regionalnego Programu Operacyjnego Województwa Kujawsko-Pomorskiego na lata 2014-2020.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bookmarkStart w:id="2" w:name="_Hlk483041287"/>
      <w:bookmarkStart w:id="3" w:name="_Hlk483041287"/>
      <w:bookmarkEnd w:id="3"/>
    </w:p>
    <w:p>
      <w:pPr>
        <w:pStyle w:val="Normal"/>
        <w:numPr>
          <w:ilvl w:val="0"/>
          <w:numId w:val="8"/>
        </w:numPr>
        <w:ind w:left="284" w:hanging="284"/>
        <w:jc w:val="both"/>
        <w:rPr>
          <w:rStyle w:val="Strong"/>
          <w:rFonts w:ascii="Times New Roman" w:hAnsi="Times New Roman"/>
          <w:caps/>
          <w:sz w:val="20"/>
          <w:szCs w:val="20"/>
          <w:u w:val="single"/>
        </w:rPr>
      </w:pPr>
      <w:r>
        <w:rPr>
          <w:rStyle w:val="Strong"/>
          <w:rFonts w:ascii="Times New Roman" w:hAnsi="Times New Roman"/>
          <w:caps/>
          <w:color w:val="000000"/>
          <w:sz w:val="20"/>
          <w:szCs w:val="20"/>
          <w:u w:val="single"/>
        </w:rPr>
        <w:t>Rodzaj zamówienia</w:t>
      </w:r>
    </w:p>
    <w:p>
      <w:pPr>
        <w:pStyle w:val="ListParagraph"/>
        <w:shd w:val="clear" w:color="auto" w:fill="FFFFFF"/>
        <w:ind w:left="0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Usługi.</w:t>
      </w:r>
    </w:p>
    <w:p>
      <w:pPr>
        <w:pStyle w:val="Normal"/>
        <w:numPr>
          <w:ilvl w:val="0"/>
          <w:numId w:val="8"/>
        </w:numPr>
        <w:ind w:left="284" w:hanging="284"/>
        <w:jc w:val="both"/>
        <w:rPr>
          <w:rStyle w:val="Strong"/>
          <w:b w:val="false"/>
          <w:b w:val="false"/>
          <w:caps/>
          <w:u w:val="single"/>
        </w:rPr>
      </w:pPr>
      <w:r>
        <w:rPr>
          <w:rStyle w:val="Strong"/>
          <w:rFonts w:ascii="Times New Roman" w:hAnsi="Times New Roman"/>
          <w:color w:val="000000"/>
          <w:sz w:val="20"/>
          <w:szCs w:val="20"/>
          <w:u w:val="single"/>
        </w:rPr>
        <w:t xml:space="preserve">KOD </w:t>
      </w:r>
      <w:r>
        <w:rPr>
          <w:rFonts w:eastAsia="Times New Roman" w:ascii="Times New Roman" w:hAnsi="Times New Roman"/>
          <w:b/>
          <w:color w:val="000000"/>
          <w:sz w:val="20"/>
          <w:szCs w:val="20"/>
          <w:u w:val="single"/>
        </w:rPr>
        <w:t>WSPÓLNEGO SŁOWNIKA ZAMÓWIEŃ (CPV)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Zamówienie jest definiowane poprzez kody CPV jako:</w:t>
      </w:r>
    </w:p>
    <w:p>
      <w:pPr>
        <w:pStyle w:val="ListParagraph"/>
        <w:shd w:val="clear" w:color="auto" w:fill="FFFFFF"/>
        <w:ind w:left="0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73100000-3 Usługi badawcze i eksperymentalno-rozwojowe.</w:t>
      </w:r>
    </w:p>
    <w:p>
      <w:pPr>
        <w:pStyle w:val="Normal"/>
        <w:numPr>
          <w:ilvl w:val="0"/>
          <w:numId w:val="8"/>
        </w:numPr>
        <w:ind w:left="284" w:hanging="284"/>
        <w:jc w:val="both"/>
        <w:rPr>
          <w:rStyle w:val="Strong"/>
          <w:rFonts w:ascii="Times New Roman" w:hAnsi="Times New Roman"/>
          <w:caps/>
          <w:sz w:val="20"/>
          <w:szCs w:val="20"/>
          <w:u w:val="single"/>
        </w:rPr>
      </w:pPr>
      <w:r>
        <w:rPr>
          <w:rStyle w:val="Strong"/>
          <w:rFonts w:ascii="Times New Roman" w:hAnsi="Times New Roman"/>
          <w:caps/>
          <w:color w:val="000000"/>
          <w:sz w:val="20"/>
          <w:szCs w:val="20"/>
          <w:u w:val="single"/>
        </w:rPr>
        <w:t xml:space="preserve">Tryb udzielenia zamówienia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Niniejsze postępowanie toczy się w trybie Zapytania ofertowego, z zachowaniem zasady konkurencyjności, w związku z realizacją projektu </w:t>
      </w: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„Fundusz Badań i Wdrożeń – Voucher Badawczy” </w:t>
      </w: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pt. </w:t>
      </w:r>
      <w:r>
        <w:rPr>
          <w:rFonts w:eastAsia="Times New Roman" w:ascii="Times New Roman" w:hAnsi="Times New Roman"/>
          <w:b/>
          <w:i/>
          <w:color w:val="000000"/>
          <w:sz w:val="20"/>
          <w:szCs w:val="20"/>
        </w:rPr>
        <w:t>"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Opracowanie napoju izotonicznego na bazie miodu do rozpuszczania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r>
        <w:rPr>
          <w:rFonts w:eastAsia="Times New Roman" w:ascii="Times New Roman" w:hAnsi="Times New Roman"/>
          <w:b/>
          <w:i/>
          <w:color w:val="000000"/>
          <w:sz w:val="20"/>
          <w:szCs w:val="20"/>
        </w:rPr>
        <w:t>”</w:t>
      </w:r>
      <w:r>
        <w:rPr>
          <w:rFonts w:eastAsia="Times New Roman" w:ascii="Times New Roman" w:hAnsi="Times New Roman"/>
          <w:color w:val="000000"/>
          <w:sz w:val="20"/>
          <w:szCs w:val="20"/>
        </w:rPr>
        <w:t>, realizowanego w ramach Osi priorytetowej 1 Wzmocnienie innowacyjności i konkurencyjności gospodarki regionu, Działania 1.2 Promowanie inwestycji przedsiębiorstw w badania i innowacje, Poddziałania 1.2.1 Wsparcie procesów badawczo-rozwojowych, Regionalnego Programu Operacyjnego Województwa Kujawsko-Pomorskiego na lata 2014-2020.</w:t>
      </w:r>
    </w:p>
    <w:p>
      <w:pPr>
        <w:pStyle w:val="Normal"/>
        <w:numPr>
          <w:ilvl w:val="0"/>
          <w:numId w:val="8"/>
        </w:numPr>
        <w:ind w:left="284" w:hanging="284"/>
        <w:jc w:val="both"/>
        <w:rPr>
          <w:rStyle w:val="Strong"/>
          <w:rFonts w:ascii="Times New Roman" w:hAnsi="Times New Roman"/>
          <w:caps/>
          <w:sz w:val="20"/>
          <w:szCs w:val="20"/>
          <w:u w:val="single"/>
        </w:rPr>
      </w:pPr>
      <w:r>
        <w:rPr>
          <w:rStyle w:val="Strong"/>
          <w:rFonts w:ascii="Times New Roman" w:hAnsi="Times New Roman"/>
          <w:caps/>
          <w:color w:val="000000"/>
          <w:sz w:val="20"/>
          <w:szCs w:val="20"/>
          <w:u w:val="single"/>
        </w:rPr>
        <w:t>Zamawiający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>BARTNIK KUJAWSKI Adam Strzeszewski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ul. Kozielec 21G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86-022 Dobrcz</w:t>
      </w:r>
    </w:p>
    <w:p>
      <w:pPr>
        <w:pStyle w:val="Normal"/>
        <w:spacing w:lineRule="auto" w:line="240"/>
        <w:rPr>
          <w:rStyle w:val="Strong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>
        <w:br w:type="page"/>
      </w:r>
    </w:p>
    <w:p>
      <w:pPr>
        <w:pStyle w:val="Normal"/>
        <w:numPr>
          <w:ilvl w:val="0"/>
          <w:numId w:val="8"/>
        </w:numPr>
        <w:ind w:left="284" w:hanging="284"/>
        <w:jc w:val="both"/>
        <w:rPr>
          <w:rStyle w:val="Strong"/>
          <w:rFonts w:ascii="Times New Roman" w:hAnsi="Times New Roman"/>
          <w:caps/>
          <w:sz w:val="20"/>
          <w:szCs w:val="20"/>
          <w:u w:val="single"/>
        </w:rPr>
      </w:pPr>
      <w:r>
        <w:rPr>
          <w:rStyle w:val="Strong"/>
          <w:rFonts w:ascii="Times New Roman" w:hAnsi="Times New Roman"/>
          <w:caps/>
          <w:color w:val="000000"/>
          <w:sz w:val="20"/>
          <w:szCs w:val="20"/>
          <w:u w:val="single"/>
        </w:rPr>
        <w:t>Opis przedmiotu zamówienia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Przedmiotem zamówienia jest zakup usługi związanej z przeprowadzeniem prac badawczo-rozwojowych polegających na opracowaniu napoju izotonicznego na bazie miodu do rozpuszczania. Badania mają charakter innowacyjny, gdyż aktualnie na rynku brakuje takich produktów, a podejmowane w ramach projektu działania mają doprowadzić do stworzenia napoju izotonicznego w postaci stałej do rozpuszczania na bazie naturalnego miodu. Zakłada się, że w skład takiego produktu wchodzić będą węglowodany pod postacią miodu oraz składniki mineralne w m.in. postaci soli spożywczej. Zakres badań będzie dotyczył: opracowania receptury napoju izotonicznego na bazie miodu i przygotowaniu wariantów mieszanek, przeprowadzeniu ankiety konsumenckiej, w grupie docelowej, którą stanowić będą sportowcy, osoby uprawiające sporty, członkowie wybranych klubów fitness i siłowni. 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Szczegółowy przedmiot zamówienia dotyczy przeprowadzenia prac badawczo-rozwojowych, zgodnie z poniższym zakresem: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Etap 1. Prace rozwojowe nad opracowaniem napoju izotonicznego na bazie miodu do rozpuszczania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1.1. Opracowanie jakościowego i ilościowego składu napoju izotonicznego na bazie miodu do rozpuszczania.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1.2. Przygotowanie mieszanek wariantów w skali laboratoryjnej.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1.3. Przygotowanie ankiety do oceny organoleptycznej i procedury badawczej (ankieta przeprowadzona na grupie docelowej- sportowców, mająca na celu wstępną ocenę i wyznaczenie kierunku doskonalenia)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Etap 2. Badania konsumenckie wytypowanego wariantu napoju izotonicznego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2.1. Wybranie wariantu mieszanki do testów organoleptycznych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2.2. Przeprowadzenie testów organoleptycznych w grupie docelowej sportowców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2.3. Opracowanie wyników ankiet konsumenckich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2.4. Ewentualna modyfikacja receptury napoju izotonicznego na bazie miodu do rozpuszczania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Etap 3. Prace nad opracowaniem ostatecznej receptury i wytycznych technologii wytwarzania napoju izotonicznego na bazie miodu do rozpuszczenia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3.1. Opracowanie postaci napoju izotonicznego na bazie miodu do rozpuszczania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3.2. Przeprowadzenie testów organoleptycznych na grupie sportowców j.w.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3.3. Opracowanie etykiety napoju izotonicznego na bazie miodu do rozpuszczania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3.4. Opracowanie wytycznych technologii wytwarzania mieszanki napoju izotonicznego na bazie miodu do rozpuszczenia.</w:t>
      </w:r>
    </w:p>
    <w:p>
      <w:pPr>
        <w:pStyle w:val="Normal"/>
        <w:numPr>
          <w:ilvl w:val="0"/>
          <w:numId w:val="8"/>
        </w:numPr>
        <w:ind w:left="284" w:hanging="284"/>
        <w:jc w:val="both"/>
        <w:rPr>
          <w:rStyle w:val="Strong"/>
          <w:rFonts w:ascii="Times New Roman" w:hAnsi="Times New Roman"/>
          <w:caps/>
          <w:sz w:val="20"/>
          <w:szCs w:val="20"/>
          <w:u w:val="single"/>
        </w:rPr>
      </w:pPr>
      <w:r>
        <w:rPr>
          <w:rStyle w:val="Strong"/>
          <w:rFonts w:ascii="Times New Roman" w:hAnsi="Times New Roman"/>
          <w:caps/>
          <w:color w:val="000000"/>
          <w:sz w:val="20"/>
          <w:szCs w:val="20"/>
          <w:u w:val="single"/>
        </w:rPr>
        <w:t>Warunki udziału w postępowaniu oraz opis sposobu dokonywania oceny ich spełniania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Oferent zobowiązany jest do spełnienia następujących warunków udziału w postępowaniu: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Posiadania uprawnienia do wykonywania przedmiotu zamówienia, tj. Wykonawcami mogą być jednostki naukowe w rozumieniu art. 2 pkt 9 ustawy z dnia 30 kwietnia 2010 r. o zasadach finansowania nauki (Dz.U. z 2014 r. poz. 1620, z późn. zm.), tj. jednostki naukowe prowadzące w sposób ciągły badania naukowe lub prace rozwojowe, do których zaliczamy m.in.: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eastAsia="Times New Roman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podstawowe jednostki organizacyjne uczelni w rozumieniu statutów tych uczelni,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jednostki naukowe Polskiej Akademii Nauk w rozumieniu ustawy z dnia 30 kwietnia 2010 r. o Polskiej Akademii Nauk (Dz. U. Nr 96, poz. 619, z późn. zm.),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instytuty badawcze w rozumieniu ustawy z dnia 30 kwietnia 2010 r. o instytutach badawczych (Dz. U. Nr 96, poz. 618, z późn. zm.)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międzynarodowe instytuty naukowe utworzone na podstawie odrębnych przepisów, działające na terytorium Rzeczypospolitej Polskiej,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Polską Akademię Umiejętności,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inne jednostki organizacyjne niewymienione w lit. a-e,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  <w:p>
      <w:pPr>
        <w:pStyle w:val="Normal"/>
        <w:ind w:left="360" w:hanging="0"/>
        <w:jc w:val="both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Weryfikacja na podstawie dostarczonej do Zamawiającego oferty, której wzór stanowi załącznik nr 1 do niniejszego zapytania.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Przedstawienia oferty gwarantującej kompleksową realizację zamówienia stosownie do wyniku niniejszego postępowania z okresem ważności oferty nie krótszym niż 30 dni od </w:t>
      </w:r>
      <w:r>
        <w:rPr>
          <w:rFonts w:ascii="Times New Roman" w:hAnsi="Times New Roman"/>
          <w:color w:val="000000"/>
          <w:sz w:val="20"/>
          <w:szCs w:val="20"/>
        </w:rPr>
        <w:t>kalendarzowych licząc od dnia upływu terminu składania ofert</w:t>
      </w: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 – weryfikacja na podstawie dostarczonej do Zamawiającego oferty, której wzór stanowi załącznik nr 1 do niniejszego zapytania.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Posiadania odpowiedniego potencjału badawczego, niezbędnej wiedzy i doświadczenia do wykonania przedmiotu zamówienia. Powyższe warunki udziału w postępowaniu zostaną spełnione, jeżeli Wykonawca wykaże, że w ciągu 3 lat przed upływem terminu składania ofert zrealizował co najmniej 2 projekty/usługi badawczo-rozwojowe (B+R), dotyczące tematyki zbieżnej z zakresem przedmiotu zamówienia –</w:t>
      </w:r>
      <w:r>
        <w:rPr>
          <w:rFonts w:eastAsia="Times New Roman" w:ascii="Times New Roman" w:hAnsi="Times New Roman"/>
          <w:strike/>
          <w:color w:val="000000"/>
          <w:sz w:val="20"/>
          <w:szCs w:val="20"/>
        </w:rPr>
        <w:t xml:space="preserve"> </w:t>
      </w:r>
      <w:r>
        <w:rPr>
          <w:rFonts w:eastAsia="Times New Roman" w:ascii="Times New Roman" w:hAnsi="Times New Roman"/>
          <w:color w:val="000000"/>
          <w:sz w:val="20"/>
          <w:szCs w:val="20"/>
        </w:rPr>
        <w:t>weryfikacja na podstawie oświadczenia, stanowiącego załącznik nr 2 do niniejszego zapytania.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Posiadania odpowiednich warunków technicznych, ekonomicznych i finansowych umożliwiających realizację przedmiotu zamówienia - weryfikacja na podstawie oświadczenia, stanowiącego załącznik nr 2 do niniejszego zapytania.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Zamawiający dokona oceny spełnienia warunków udziału w postępowaniu poprzez zastosowanie kryterium spełnia – nie spełnia, tj. zgodnie z zasadą, czy dokumenty zostały dołączone do oferty i czy spełniają określone w zapytaniu ofertowym wymagania. Brak któregokolwiek z wymaganych oświadczeń lub dokumentów lub załączenie ich w niewłaściwej formie lub niezgodnie z wymaganiami określonymi w zapytaniu ofertowym, będzie skutkowało odrzuceniem oferty Wykonawcy, z wyjątkiem wystąpienia powiązań kapitałowych lub osobowych między Wykonawcą a Zamawiającym, kiedy to Wykonawca zostanie wykluczony z udziału w postępowaniu. </w:t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  <w:t>Przed podpisaniem umowy Zamawiający zastrzega sobie możliwość sprawdzenia prawdziwości danych zawartych w oświadczeniach.</w:t>
      </w:r>
    </w:p>
    <w:p>
      <w:pPr>
        <w:pStyle w:val="Normal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color w:val="000000"/>
          <w:sz w:val="20"/>
          <w:szCs w:val="20"/>
          <w:highlight w:val="white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shd w:fill="auto" w:val="clear"/>
        </w:rPr>
        <w:t xml:space="preserve">TERMIN SKŁADANIA OFERT </w:t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  <w:color w:val="000000"/>
          <w:sz w:val="20"/>
          <w:szCs w:val="20"/>
          <w:shd w:fill="auto" w:val="clear"/>
        </w:rPr>
        <w:t>do dnia 2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>7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>/02/2020. do godziny 10:00.</w:t>
      </w:r>
    </w:p>
    <w:p>
      <w:pPr>
        <w:pStyle w:val="Normal"/>
        <w:numPr>
          <w:ilvl w:val="0"/>
          <w:numId w:val="8"/>
        </w:numPr>
        <w:ind w:left="284" w:hanging="284"/>
        <w:jc w:val="both"/>
        <w:rPr>
          <w:rFonts w:ascii="Times New Roman" w:hAnsi="Times New Roman" w:eastAsia="Times New Roman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MIEJSCE SKŁADANIA ORAZ OTWARCIA OFERT, FORMA SKŁADANIA OFERT </w:t>
      </w:r>
    </w:p>
    <w:p>
      <w:pPr>
        <w:pStyle w:val="Normal"/>
        <w:ind w:right="14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Ofertę można składać:</w:t>
      </w:r>
    </w:p>
    <w:p>
      <w:pPr>
        <w:pStyle w:val="ListParagraph"/>
        <w:numPr>
          <w:ilvl w:val="0"/>
          <w:numId w:val="11"/>
        </w:numPr>
        <w:ind w:left="720" w:right="141" w:hanging="360"/>
        <w:jc w:val="both"/>
        <w:rPr/>
      </w:pPr>
      <w:r>
        <w:rPr>
          <w:rFonts w:ascii="Times New Roman" w:hAnsi="Times New Roman"/>
          <w:color w:val="000000"/>
          <w:sz w:val="20"/>
          <w:szCs w:val="20"/>
        </w:rPr>
        <w:t xml:space="preserve">osobiście lub za pośrednictwem poczty standardowej, kuriera, posłańca na adres biura firmy: </w:t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BARTNIK KUJAWSKI Adam Strzeszewski,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ul. Kozielec 21G, 86-022 Dobrcz</w:t>
      </w:r>
      <w:r>
        <w:rPr>
          <w:rFonts w:ascii="Times New Roman" w:hAnsi="Times New Roman"/>
          <w:color w:val="000000"/>
          <w:sz w:val="20"/>
          <w:szCs w:val="20"/>
        </w:rPr>
        <w:t xml:space="preserve"> do dnia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color w:val="000000"/>
          <w:sz w:val="20"/>
          <w:szCs w:val="20"/>
        </w:rPr>
        <w:t>02.2020r</w:t>
      </w:r>
      <w:r>
        <w:rPr>
          <w:rFonts w:ascii="Times New Roman" w:hAnsi="Times New Roman"/>
          <w:color w:val="000000"/>
          <w:sz w:val="20"/>
          <w:szCs w:val="20"/>
        </w:rPr>
        <w:t xml:space="preserve">. do godz. </w:t>
      </w:r>
      <w:r>
        <w:rPr>
          <w:rFonts w:ascii="Times New Roman" w:hAnsi="Times New Roman"/>
          <w:b/>
          <w:color w:val="000000"/>
          <w:sz w:val="20"/>
          <w:szCs w:val="20"/>
        </w:rPr>
        <w:t>10:00</w:t>
      </w:r>
      <w:r>
        <w:rPr>
          <w:rFonts w:ascii="Times New Roman" w:hAnsi="Times New Roman"/>
          <w:color w:val="000000"/>
          <w:sz w:val="20"/>
          <w:szCs w:val="20"/>
        </w:rPr>
        <w:t xml:space="preserve">. Oferta powinna być złożona w zamkniętej kopercie, na której należy umieścić zapis: Oferta na realizację zamówienia, którego przedmiotem jest </w:t>
      </w:r>
      <w:r>
        <w:rPr>
          <w:rFonts w:eastAsia="Times New Roman" w:ascii="Times New Roman" w:hAnsi="Times New Roman"/>
          <w:color w:val="000000"/>
          <w:sz w:val="20"/>
          <w:szCs w:val="20"/>
        </w:rPr>
        <w:t>zakup usługi związanej z przeprowadzeniem prac badawczo-rozwojowych</w:t>
      </w:r>
      <w:r>
        <w:rPr>
          <w:rFonts w:ascii="Times New Roman" w:hAnsi="Times New Roman"/>
          <w:color w:val="000000"/>
          <w:sz w:val="20"/>
          <w:szCs w:val="20"/>
        </w:rPr>
        <w:t xml:space="preserve"> w ramach Projektu: „Fundusz Badań i Wdrożeń – Voucher Badawczy” pn: </w:t>
      </w:r>
      <w:r>
        <w:rPr>
          <w:rFonts w:eastAsia="Times New Roman" w:ascii="Times New Roman" w:hAnsi="Times New Roman"/>
          <w:i/>
          <w:color w:val="000000"/>
          <w:sz w:val="20"/>
          <w:szCs w:val="20"/>
        </w:rPr>
        <w:t>"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Opracowanie napoju izotonicznego na bazie miodu do rozpuszczania</w:t>
      </w:r>
      <w:r>
        <w:rPr>
          <w:rFonts w:eastAsia="Times New Roman" w:ascii="Times New Roman" w:hAnsi="Times New Roman"/>
          <w:i/>
          <w:color w:val="000000"/>
          <w:sz w:val="20"/>
          <w:szCs w:val="20"/>
        </w:rPr>
        <w:t xml:space="preserve">”. </w:t>
      </w:r>
      <w:r>
        <w:rPr>
          <w:rFonts w:eastAsia="Times New Roman" w:ascii="Times New Roman" w:hAnsi="Times New Roman"/>
          <w:color w:val="000000"/>
          <w:sz w:val="20"/>
          <w:szCs w:val="20"/>
        </w:rPr>
        <w:t>Liczy się data i godzina dostarczenia do siedziby Zamawiającego.</w:t>
      </w:r>
    </w:p>
    <w:p>
      <w:pPr>
        <w:pStyle w:val="ListParagraph"/>
        <w:numPr>
          <w:ilvl w:val="0"/>
          <w:numId w:val="2"/>
        </w:numPr>
        <w:ind w:left="709" w:right="141" w:hanging="425"/>
        <w:jc w:val="both"/>
        <w:rPr/>
      </w:pPr>
      <w:r>
        <w:rPr>
          <w:rFonts w:ascii="Times New Roman" w:hAnsi="Times New Roman"/>
          <w:color w:val="000000"/>
          <w:sz w:val="20"/>
          <w:szCs w:val="20"/>
        </w:rPr>
        <w:t xml:space="preserve">drogą mailową na adres: </w:t>
      </w:r>
      <w:r>
        <w:rPr>
          <w:rStyle w:val="Czeinternetowe"/>
          <w:rFonts w:ascii="Times New Roman" w:hAnsi="Times New Roman"/>
          <w:color w:val="000000"/>
          <w:sz w:val="20"/>
          <w:szCs w:val="20"/>
        </w:rPr>
        <w:t>biuro@bartnik-kujawski.pl</w:t>
      </w:r>
      <w:r>
        <w:rPr>
          <w:rFonts w:ascii="Times New Roman" w:hAnsi="Times New Roman"/>
          <w:color w:val="000000"/>
          <w:sz w:val="20"/>
          <w:szCs w:val="20"/>
        </w:rPr>
        <w:t xml:space="preserve">, w tytule wpisując: Oferta na realizację zamówienia, którego przedmiotem jest </w:t>
      </w:r>
      <w:r>
        <w:rPr>
          <w:rFonts w:eastAsia="Times New Roman" w:ascii="Times New Roman" w:hAnsi="Times New Roman"/>
          <w:color w:val="000000"/>
          <w:sz w:val="20"/>
          <w:szCs w:val="20"/>
        </w:rPr>
        <w:t>zakup usługi związanej z przeprowadzeniem prac badawczo-rozwojowych</w:t>
      </w:r>
      <w:r>
        <w:rPr>
          <w:rFonts w:ascii="Times New Roman" w:hAnsi="Times New Roman"/>
          <w:color w:val="000000"/>
          <w:sz w:val="20"/>
          <w:szCs w:val="20"/>
        </w:rPr>
        <w:t xml:space="preserve"> w ramach Projektu: „Fundusz Badań i Wdrożeń – Voucher Badawczy” pn: </w:t>
      </w:r>
      <w:r>
        <w:rPr>
          <w:rFonts w:eastAsia="Times New Roman" w:ascii="Times New Roman" w:hAnsi="Times New Roman"/>
          <w:i/>
          <w:color w:val="000000"/>
          <w:sz w:val="20"/>
          <w:szCs w:val="20"/>
        </w:rPr>
        <w:t>"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Opracowanie napoju izotonicznego na bazie miodu do rozpuszczania</w:t>
      </w:r>
      <w:r>
        <w:rPr>
          <w:rFonts w:eastAsia="Times New Roman" w:ascii="Times New Roman" w:hAnsi="Times New Roman"/>
          <w:i/>
          <w:color w:val="000000"/>
          <w:sz w:val="20"/>
          <w:szCs w:val="20"/>
        </w:rPr>
        <w:t xml:space="preserve">”. </w:t>
      </w:r>
      <w:r>
        <w:rPr>
          <w:rFonts w:eastAsia="Times New Roman" w:ascii="Times New Roman" w:hAnsi="Times New Roman"/>
          <w:color w:val="000000"/>
          <w:sz w:val="20"/>
          <w:szCs w:val="20"/>
        </w:rPr>
        <w:t>Liczy się data i godzina otrzymania maila na skrzynkę odbiorczą Zamawiającego.</w:t>
      </w:r>
    </w:p>
    <w:p>
      <w:pPr>
        <w:pStyle w:val="ListParagraph"/>
        <w:numPr>
          <w:ilvl w:val="0"/>
          <w:numId w:val="2"/>
        </w:numPr>
        <w:ind w:left="709" w:right="141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Oferty złożone po terminie nie będą rozpatrywane. </w:t>
      </w:r>
    </w:p>
    <w:p>
      <w:pPr>
        <w:pStyle w:val="Normal"/>
        <w:numPr>
          <w:ilvl w:val="0"/>
          <w:numId w:val="2"/>
        </w:numPr>
        <w:ind w:left="709" w:hanging="425"/>
        <w:jc w:val="both"/>
        <w:rPr/>
      </w:pPr>
      <w:r>
        <w:rPr>
          <w:rFonts w:ascii="Times New Roman" w:hAnsi="Times New Roman"/>
          <w:bCs/>
          <w:color w:val="000000"/>
          <w:sz w:val="20"/>
          <w:szCs w:val="20"/>
        </w:rPr>
        <w:t>Ocena ofert zostanie dokonana w dniu 0</w:t>
      </w:r>
      <w:r>
        <w:rPr>
          <w:rFonts w:ascii="Times New Roman" w:hAnsi="Times New Roman"/>
          <w:bCs/>
          <w:color w:val="000000"/>
          <w:sz w:val="20"/>
          <w:szCs w:val="20"/>
        </w:rPr>
        <w:t>7</w:t>
      </w:r>
      <w:r>
        <w:rPr>
          <w:rFonts w:ascii="Times New Roman" w:hAnsi="Times New Roman"/>
          <w:bCs/>
          <w:color w:val="000000"/>
          <w:sz w:val="20"/>
          <w:szCs w:val="20"/>
        </w:rPr>
        <w:t>.03.2020r. o godz. 11:30 w Kozielcu, ul. Kozielec 21G, 86-022 Dobrcz.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Zamawiający nie dopuszcza możliwości składania ofert częściowych.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Zamawiający nie dopuszcza możliwości składania ofert wariantowych.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W toku oceny i badania ofert Zamawiający może żądać od Oferentów wyjaśnień dotyczących treści złożonych ofert i załączonych dokumentów. 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Wykonawca składając ofertę wyraża jednocześnie zgodę na przetwarzanie przez Zamawiającego, uczestników postępowania oraz inne uprawnione podmioty, danych osobowych w rozumieniu ustawy o ochronie danych osobowych (t.j. Dz.U. z 2002 r. Nr 101 poz. 926 z póź. zm.) zawartych w ofercie oraz załącznikach do niej.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Zamawiający informuje, że dane osobowe, o których mowa w poprzednim akapicie przetwarzane są w celu wypełnienia prawnie usprawiedliwionego celu jakim jest w szczególności: przeprowadzenie postępowania w formule Zapytania ofertowego zgodnie z zasadą konkurencyjności, zawarcie i realizacja umowy z wyłonionym w niniejszym postępowaniu Wykonawcą, dokonanie rozliczenia i płatności związanych z realizacją umowy.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Ofertę składa się pod rygorem nieważności w formie pisemnej. 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Treść oferty musi odpowiadać treści Zapytania ofertowego.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Oferta powinna być napisana pismem maszynowym, komputerowym albo ręcznym (pismem drukowanym) w sposób czytelny.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Oferta oraz wszystkie wymagane załączniki winny być podpisane przez potencjalnego Wykonawcę </w:t>
      </w:r>
      <w:r>
        <w:rPr>
          <w:rFonts w:ascii="Times New Roman" w:hAnsi="Times New Roman"/>
          <w:color w:val="000000"/>
          <w:sz w:val="20"/>
          <w:szCs w:val="20"/>
        </w:rPr>
        <w:t>lub osobę upoważnioną do reprezentowania Wykonawcy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Jeżeli oferta i załączniki zostaną podpisane przez upoważnionego przedstawiciela jest on zobowiązany do przedłożenia właściwego pełnomocnictwa lub umocowania prawnego.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Poprawki w ofercie muszą być naniesione czytelnie oraz opatrzone podpisem osoby podpisującej ofertę (imię i nazwisko).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Złożenie przez Oferenta nieprawdziwych informacji mających wpływ lub mogących mieć wpływ na wynik niniejszego postępowania stanowi podstawę do odrzucenia oferty.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Cs/>
          <w:sz w:val="20"/>
          <w:szCs w:val="20"/>
          <w:highlight w:val="green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O wyborze najkorzystniejszej oferty zostaną powiadomieni wszyscy Oferenci biorący udział w przedmiotowej procedurze.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Wyniki postępowania zostaną umieszczone na stronie internetowej Zamawiającego (www.bartnik-kujawski.pl). Złożenie oferty jest równoznaczne z wyrażeniem zgody na publikację danych Oferenta i ceny brutto złożonej oferty.</w:t>
      </w:r>
    </w:p>
    <w:p>
      <w:pPr>
        <w:pStyle w:val="Normal"/>
        <w:numPr>
          <w:ilvl w:val="0"/>
          <w:numId w:val="8"/>
        </w:numPr>
        <w:ind w:left="284" w:hanging="284"/>
        <w:jc w:val="both"/>
        <w:rPr>
          <w:rFonts w:ascii="Times New Roman" w:hAnsi="Times New Roman" w:eastAsia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  <w:lang w:eastAsia="pl-PL"/>
        </w:rPr>
        <w:t>SPOSÓB PRZYGOTOWANIA OFERTY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200"/>
        <w:ind w:left="284" w:right="141" w:hanging="284"/>
        <w:contextualSpacing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Ofertę sporządzić należy na druku „Formularz oferty” stanowiącym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Załącznik nr 1 </w:t>
      </w:r>
      <w:r>
        <w:rPr>
          <w:rFonts w:ascii="Times New Roman" w:hAnsi="Times New Roman"/>
          <w:color w:val="000000"/>
          <w:sz w:val="20"/>
          <w:szCs w:val="20"/>
        </w:rPr>
        <w:t>do niniejszego Zapytania ofertowego, w języku polskim, w formie pisemnej, czytelnie, wypełniając ręcznie pismem drukowanym, nieścieralnym atramentem lub długopisem, maszynowo lub komputerowo. Oferta winna być podpisana przez Wykonawcę lub osobę upoważnioną do reprezentowania Wykonawcy.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200"/>
        <w:ind w:left="284" w:right="141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Do „Formularza oferty” stanowiącego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Załącznik nr 1 </w:t>
      </w:r>
      <w:r>
        <w:rPr>
          <w:rFonts w:ascii="Times New Roman" w:hAnsi="Times New Roman"/>
          <w:bCs/>
          <w:color w:val="000000"/>
          <w:sz w:val="20"/>
          <w:szCs w:val="20"/>
        </w:rPr>
        <w:t>do Zapytania ofertowego należy dołączyć:</w:t>
      </w:r>
    </w:p>
    <w:p>
      <w:pPr>
        <w:pStyle w:val="ListParagraph"/>
        <w:numPr>
          <w:ilvl w:val="0"/>
          <w:numId w:val="6"/>
        </w:numPr>
        <w:spacing w:before="0" w:after="200"/>
        <w:ind w:left="720" w:right="141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Oświadczenie o posiadaniu potencjału do realizacji zamówienia stanowiące </w:t>
      </w:r>
      <w:r>
        <w:rPr>
          <w:rFonts w:ascii="Times New Roman" w:hAnsi="Times New Roman"/>
          <w:b/>
          <w:color w:val="000000"/>
          <w:sz w:val="20"/>
          <w:szCs w:val="20"/>
        </w:rPr>
        <w:t>Załącznik nr 2</w:t>
      </w:r>
      <w:r>
        <w:rPr>
          <w:rFonts w:ascii="Times New Roman" w:hAnsi="Times New Roman"/>
          <w:color w:val="000000"/>
          <w:sz w:val="20"/>
          <w:szCs w:val="20"/>
        </w:rPr>
        <w:t xml:space="preserve"> do Zapytania ofertowego.</w:t>
      </w:r>
    </w:p>
    <w:p>
      <w:pPr>
        <w:pStyle w:val="ListParagraph"/>
        <w:numPr>
          <w:ilvl w:val="0"/>
          <w:numId w:val="6"/>
        </w:numPr>
        <w:spacing w:before="0" w:after="200"/>
        <w:ind w:left="720" w:right="141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Oświadczenie o braku powiązań osobowych lub kapitałowych pomiędzy Wykonawcą a Zamawiającym stanowiące </w:t>
      </w:r>
      <w:r>
        <w:rPr>
          <w:rFonts w:ascii="Times New Roman" w:hAnsi="Times New Roman"/>
          <w:b/>
          <w:color w:val="000000"/>
          <w:sz w:val="20"/>
          <w:szCs w:val="20"/>
        </w:rPr>
        <w:t>Załącznik nr 3</w:t>
      </w:r>
      <w:r>
        <w:rPr>
          <w:rFonts w:ascii="Times New Roman" w:hAnsi="Times New Roman"/>
          <w:color w:val="000000"/>
          <w:sz w:val="20"/>
          <w:szCs w:val="20"/>
        </w:rPr>
        <w:t xml:space="preserve"> do Zapytania ofertowego.</w:t>
      </w:r>
    </w:p>
    <w:p>
      <w:pPr>
        <w:pStyle w:val="ListParagraph"/>
        <w:numPr>
          <w:ilvl w:val="0"/>
          <w:numId w:val="5"/>
        </w:numPr>
        <w:tabs>
          <w:tab w:val="clear" w:pos="708"/>
        </w:tabs>
        <w:ind w:left="284" w:right="283" w:hanging="284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Wykonawca zobowiązany jest do podania ceny za realizację przedmiotu zamówienia zgodnie z formularzem ofertowym. </w:t>
      </w:r>
    </w:p>
    <w:p>
      <w:pPr>
        <w:pStyle w:val="ListParagraph"/>
        <w:numPr>
          <w:ilvl w:val="0"/>
          <w:numId w:val="5"/>
        </w:numPr>
        <w:tabs>
          <w:tab w:val="clear" w:pos="708"/>
        </w:tabs>
        <w:ind w:left="284" w:right="283" w:hanging="284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Podana w ofercie cena musi być wyrażona w PLN. Cena musi uwzględniać wszystkie wymagania niniejszego Zapytania ofertowego oraz obejmować wszelkie koszty związane z terminowym i prawidłowym wykonaniem przedmiotu zamówienia oraz warunkami i wytycznymi stawianymi przez Zamawiającego, odnoszącymi się do przedmiotu zamówienia. </w:t>
      </w:r>
    </w:p>
    <w:p>
      <w:pPr>
        <w:pStyle w:val="ListParagraph"/>
        <w:numPr>
          <w:ilvl w:val="0"/>
          <w:numId w:val="5"/>
        </w:numPr>
        <w:tabs>
          <w:tab w:val="clear" w:pos="708"/>
        </w:tabs>
        <w:ind w:left="284" w:right="283" w:hanging="284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 celu jej określenia.</w:t>
      </w:r>
    </w:p>
    <w:p>
      <w:pPr>
        <w:pStyle w:val="ListParagraph"/>
        <w:numPr>
          <w:ilvl w:val="0"/>
          <w:numId w:val="5"/>
        </w:numPr>
        <w:tabs>
          <w:tab w:val="clear" w:pos="708"/>
        </w:tabs>
        <w:ind w:left="284" w:right="283" w:hanging="284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Ceną oferty jest cena brutto.</w:t>
      </w:r>
    </w:p>
    <w:p>
      <w:pPr>
        <w:pStyle w:val="Normal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Zamawiający może odrzucić ofertę, jeżeli:</w:t>
      </w:r>
    </w:p>
    <w:p>
      <w:pPr>
        <w:pStyle w:val="Normal"/>
        <w:numPr>
          <w:ilvl w:val="1"/>
          <w:numId w:val="4"/>
        </w:numPr>
        <w:tabs>
          <w:tab w:val="clear" w:pos="708"/>
        </w:tabs>
        <w:ind w:left="720" w:hanging="360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jej treść nie będzie odpowiadać treści Zapytania ofertowego;</w:t>
      </w:r>
    </w:p>
    <w:p>
      <w:pPr>
        <w:pStyle w:val="Normal"/>
        <w:numPr>
          <w:ilvl w:val="1"/>
          <w:numId w:val="4"/>
        </w:numPr>
        <w:tabs>
          <w:tab w:val="clear" w:pos="708"/>
        </w:tabs>
        <w:ind w:left="720" w:hanging="360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zostanie złożona po terminie składania ofert;</w:t>
      </w:r>
    </w:p>
    <w:p>
      <w:pPr>
        <w:pStyle w:val="Normal"/>
        <w:numPr>
          <w:ilvl w:val="1"/>
          <w:numId w:val="4"/>
        </w:numPr>
        <w:tabs>
          <w:tab w:val="clear" w:pos="708"/>
        </w:tabs>
        <w:ind w:left="720" w:hanging="360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będzie nieważna na podstawie odrębnych przepisów;</w:t>
      </w:r>
    </w:p>
    <w:p>
      <w:pPr>
        <w:pStyle w:val="Normal"/>
        <w:numPr>
          <w:ilvl w:val="1"/>
          <w:numId w:val="4"/>
        </w:numPr>
        <w:tabs>
          <w:tab w:val="clear" w:pos="708"/>
        </w:tabs>
        <w:ind w:left="720" w:hanging="360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nie będzie zawierała wszystkich wymaganych przez Zamawiającego dokumentów lub oświadczeń.</w:t>
      </w:r>
    </w:p>
    <w:p>
      <w:pPr>
        <w:pStyle w:val="Normal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  <w:highlight w:val="green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shd w:fill="auto" w:val="clear"/>
        </w:rPr>
        <w:t xml:space="preserve">KRYTERIA OCENY OFERT, </w:t>
      </w:r>
      <w:r>
        <w:rPr>
          <w:rFonts w:eastAsia="Times New Roman"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ICH ZNACZENIE (WAGA) ORAZ OPIS SPOSOBU PRZYZNAWANIA PUNKTACJI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0"/>
          <w:szCs w:val="20"/>
          <w:highlight w:val="green"/>
        </w:rPr>
      </w:pPr>
      <w:r>
        <w:rPr>
          <w:color w:val="000000"/>
          <w:sz w:val="20"/>
          <w:szCs w:val="20"/>
        </w:rPr>
        <w:t>Przy wyborze oferty, Zamawiający kierował się będzie:</w:t>
      </w:r>
    </w:p>
    <w:p>
      <w:pPr>
        <w:pStyle w:val="ListParagraph"/>
        <w:tabs>
          <w:tab w:val="clear" w:pos="708"/>
          <w:tab w:val="left" w:pos="-142" w:leader="none"/>
        </w:tabs>
        <w:ind w:left="0" w:right="141" w:hanging="0"/>
        <w:jc w:val="both"/>
        <w:rPr>
          <w:rFonts w:ascii="Times New Roman" w:hAnsi="Times New Roman"/>
          <w:b/>
          <w:b/>
          <w:sz w:val="20"/>
          <w:szCs w:val="20"/>
          <w:highlight w:val="green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Cena - 100% (cena brutto)</w:t>
      </w:r>
    </w:p>
    <w:p>
      <w:pPr>
        <w:pStyle w:val="ListParagraph"/>
        <w:tabs>
          <w:tab w:val="clear" w:pos="708"/>
          <w:tab w:val="left" w:pos="-142" w:leader="none"/>
        </w:tabs>
        <w:ind w:left="0" w:right="141" w:hanging="0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Liczbę punktów uzyskanych przez Wykonawcę oblicza się wg wzoru: </w:t>
      </w:r>
    </w:p>
    <w:p>
      <w:pPr>
        <w:pStyle w:val="ListParagraph"/>
        <w:tabs>
          <w:tab w:val="clear" w:pos="708"/>
          <w:tab w:val="left" w:pos="-142" w:leader="none"/>
        </w:tabs>
        <w:ind w:left="0" w:right="141" w:hanging="0"/>
        <w:jc w:val="both"/>
        <w:rPr>
          <w:rFonts w:ascii="Times New Roman" w:hAnsi="Times New Roman"/>
          <w:b/>
          <w:b/>
          <w:sz w:val="20"/>
          <w:szCs w:val="20"/>
          <w:highlight w:val="green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 = C</w:t>
      </w:r>
      <w:r>
        <w:rPr>
          <w:rFonts w:ascii="Times New Roman" w:hAnsi="Times New Roman"/>
          <w:b/>
          <w:color w:val="000000"/>
          <w:sz w:val="20"/>
          <w:szCs w:val="20"/>
          <w:vertAlign w:val="subscript"/>
        </w:rPr>
        <w:t>n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/ C</w:t>
      </w:r>
      <w:r>
        <w:rPr>
          <w:rFonts w:ascii="Times New Roman" w:hAnsi="Times New Roman"/>
          <w:b/>
          <w:color w:val="000000"/>
          <w:sz w:val="20"/>
          <w:szCs w:val="20"/>
          <w:vertAlign w:val="subscript"/>
        </w:rPr>
        <w:t xml:space="preserve">of.b. </w:t>
      </w:r>
      <w:r>
        <w:rPr>
          <w:rFonts w:ascii="Times New Roman" w:hAnsi="Times New Roman"/>
          <w:b/>
          <w:color w:val="000000"/>
          <w:sz w:val="20"/>
          <w:szCs w:val="20"/>
        </w:rPr>
        <w:t>x 100%,</w:t>
      </w:r>
    </w:p>
    <w:p>
      <w:pPr>
        <w:pStyle w:val="ListParagraph"/>
        <w:tabs>
          <w:tab w:val="clear" w:pos="708"/>
          <w:tab w:val="left" w:pos="-142" w:leader="none"/>
        </w:tabs>
        <w:ind w:left="0" w:right="141" w:hanging="0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gdzie:</w:t>
      </w:r>
    </w:p>
    <w:p>
      <w:pPr>
        <w:pStyle w:val="Normal"/>
        <w:ind w:right="141" w:hanging="0"/>
        <w:jc w:val="both"/>
        <w:rPr>
          <w:rFonts w:ascii="Times New Roman" w:hAnsi="Times New Roman"/>
          <w:sz w:val="20"/>
          <w:szCs w:val="20"/>
          <w:highlight w:val="green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P – liczba punktów uzyskanych przez Wykonawcę</w:t>
      </w:r>
    </w:p>
    <w:p>
      <w:pPr>
        <w:pStyle w:val="Normal"/>
        <w:ind w:right="141" w:hanging="0"/>
        <w:jc w:val="both"/>
        <w:rPr>
          <w:rFonts w:ascii="Times New Roman" w:hAnsi="Times New Roman"/>
          <w:sz w:val="20"/>
          <w:szCs w:val="20"/>
          <w:highlight w:val="green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C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pl-PL"/>
        </w:rPr>
        <w:t>n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cena najniższa wynikająca ze złożonych ofert (spełniających wszystkie wymogi)</w:t>
      </w:r>
    </w:p>
    <w:p>
      <w:pPr>
        <w:pStyle w:val="Normal"/>
        <w:ind w:right="141" w:hanging="0"/>
        <w:jc w:val="both"/>
        <w:rPr>
          <w:rFonts w:ascii="Times New Roman" w:hAnsi="Times New Roman"/>
          <w:sz w:val="20"/>
          <w:szCs w:val="20"/>
          <w:highlight w:val="green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C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pl-PL"/>
        </w:rPr>
        <w:t>of.b.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cena oferty badanej</w:t>
      </w:r>
    </w:p>
    <w:p>
      <w:pPr>
        <w:pStyle w:val="ListParagraph"/>
        <w:ind w:left="0" w:right="141" w:hanging="0"/>
        <w:jc w:val="both"/>
        <w:rPr>
          <w:rFonts w:ascii="Times New Roman" w:hAnsi="Times New Roman"/>
          <w:sz w:val="20"/>
          <w:szCs w:val="20"/>
          <w:highlight w:val="green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100 – maksymalna liczba punktów przyznawana w kryterium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fill="auto" w:val="clear"/>
        </w:rPr>
        <w:t>Ww. kryterium będzie weryfikowane na podstawie formularza ofertowego stanowiącego załącznik nr 1 do niniejszego zapytania.</w:t>
      </w:r>
    </w:p>
    <w:p>
      <w:pPr>
        <w:pStyle w:val="Normal"/>
        <w:numPr>
          <w:ilvl w:val="0"/>
          <w:numId w:val="8"/>
        </w:numPr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shd w:fill="auto" w:val="clear"/>
        </w:rPr>
        <w:t>TERMIN WYKONANIA ZAMÓWIENIA</w:t>
      </w:r>
    </w:p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Nie później niż do 30.03.2020r. </w:t>
      </w:r>
    </w:p>
    <w:p>
      <w:pPr>
        <w:pStyle w:val="Normal"/>
        <w:numPr>
          <w:ilvl w:val="0"/>
          <w:numId w:val="8"/>
        </w:numPr>
        <w:ind w:left="426" w:hanging="426"/>
        <w:jc w:val="both"/>
        <w:rPr>
          <w:rFonts w:ascii="Times New Roman" w:hAnsi="Times New Roman" w:eastAsia="Times New Roman"/>
          <w:b/>
          <w:b/>
          <w:bCs/>
          <w:color w:val="000000"/>
          <w:sz w:val="20"/>
          <w:szCs w:val="20"/>
          <w:highlight w:val="green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shd w:fill="auto" w:val="clear"/>
        </w:rPr>
        <w:t>INFORMACJA</w:t>
      </w:r>
      <w:r>
        <w:rPr>
          <w:rFonts w:eastAsia="Times New Roman"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  <w:t xml:space="preserve"> NA TEMAT ZAKRESU WYKLUCZENIA</w:t>
      </w:r>
      <w:r>
        <w:rPr>
          <w:rFonts w:eastAsia="Times New 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dostawcy, a dostawcą, polegające w szczególności na: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before="0" w:after="200"/>
        <w:ind w:left="284" w:right="141" w:hanging="284"/>
        <w:contextualSpacing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uczestniczeniu w spółce jako wspólnik spółki cywilnej lub spółki osobowej;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before="0" w:after="200"/>
        <w:ind w:left="284" w:right="141" w:hanging="284"/>
        <w:contextualSpacing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posiadaniu co najmniej 10% udziałów lub akcji;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spacing w:before="0" w:after="200"/>
        <w:ind w:left="284" w:right="141" w:hanging="284"/>
        <w:contextualSpacing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pełnieniu funkcji członka organu nadzorczego lub zarządzającego, prokurenta, pełnomocnika;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284" w:leader="none"/>
        </w:tabs>
        <w:ind w:left="284" w:right="141" w:hanging="284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</w:rPr>
        <w:t>pozostawaniu w związku małżeńskim, w stosunku pokrewieństwa lub powinowactwa w linii prostej, pokrewieństwa drugiego stopnia lub powinowactwa drugiego stopnia w linii</w:t>
      </w: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 bocznej lub w stosunku przysposobienia, opieki lub kurateli.</w:t>
      </w:r>
    </w:p>
    <w:p>
      <w:pPr>
        <w:pStyle w:val="Normal"/>
        <w:numPr>
          <w:ilvl w:val="0"/>
          <w:numId w:val="8"/>
        </w:numPr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  <w:u w:val="single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0"/>
          <w:szCs w:val="20"/>
          <w:u w:val="single"/>
          <w:lang w:eastAsia="pl-PL"/>
        </w:rPr>
        <w:t>ISTOTNE POSTANOWIENIA UMOWY</w:t>
      </w:r>
      <w:r>
        <w:rPr>
          <w:rFonts w:eastAsia="Times New Roman" w:ascii="Times New Roman" w:hAnsi="Times New Roman"/>
          <w:color w:val="000000"/>
          <w:sz w:val="20"/>
          <w:szCs w:val="20"/>
          <w:u w:val="single"/>
          <w:lang w:eastAsia="pl-PL"/>
        </w:rPr>
        <w:t xml:space="preserve">: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b/>
          <w:b/>
          <w:bCs/>
          <w:color w:val="FF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Wykonawca winien zwrócić szczególną uwagę na oświadczenie zawarte w załączniku nr 1 do niniejszego zapytania, w którym oświadcza, że zapoznał się z istotnymi postanowieniami umowy i w przypadku wybrania jego oferty jest gotów do podpisania umowy na podanych przez Zamawiającego warunkach. 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Ogólne warunki umowy istotne dla Zamawiającego są następujące: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14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Zamawiający zleca, a Wykonawca przyjmuje do wykonania przeprowadzenie Prac badawczych, których szczegółowy opis został przedstawiony w treści Załącznika nr 2 do niniejszej Umowy, przewidzianych w ramach realizacji projektu „Fundusz Badań i Wdrożeń - Voucher Badawczy” pt.: "Badania na rzecz budowy nowej ładowarki dla pojazdów elektrycznych firmy BARTNIK KUJAWSKI Adam Strzeszewski i przekazania Zamawiającemu ich Wyników.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141" w:hanging="284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Przedmiot umowy musi być wykonany zgodnie ze złożoną ofertą (stanowiącą załącznik do niniejszej umowy) i dokumentacją będącą integralną częścią umowy oraz według wytycznych Zamawiającego.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141" w:hanging="284"/>
        <w:jc w:val="both"/>
        <w:rPr>
          <w:rFonts w:ascii="Times New Roman" w:hAnsi="Times New Roman"/>
          <w:sz w:val="20"/>
          <w:szCs w:val="20"/>
          <w:highlight w:val="green"/>
        </w:rPr>
      </w:pPr>
      <w:r>
        <w:rPr>
          <w:rFonts w:ascii="Times New Roman" w:hAnsi="Times New Roman"/>
          <w:color w:val="000000"/>
          <w:sz w:val="20"/>
          <w:szCs w:val="20"/>
        </w:rPr>
        <w:t>Wykonawca oświadcza, iż dysponuje kadrą, sprzętem, kwalifikacjami oraz doświadczeniem niezbędnym do wykonania przedmiotu umowy.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14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Jeśli w trakcie realizacji przez Wykonawcę  umowy, powstaną utwory w rozumieniu ustawy z dnia 04.02.1994 r. o prawie autorskim i prawach pokrewnych to wszelkie prawa majątkowe do nich stanowić będą wyłączną własność firmy BARTNIK KUJAWSKI Adam Strzeszewski na wszelkich p</w:t>
      </w: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olach eksploatacji.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Wszelkie zmiany treści umowy mogą być dokonywane wyłącznie w formie pisemnej podpisanej przez obie Strony, pod rygorem nieważności.</w:t>
      </w:r>
    </w:p>
    <w:p>
      <w:pPr>
        <w:pStyle w:val="Normal"/>
        <w:numPr>
          <w:ilvl w:val="0"/>
          <w:numId w:val="8"/>
        </w:numPr>
        <w:ind w:left="426" w:hanging="426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WARUNKI ZMIANY UMOWY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Wprowadzanie zmian do Umowy z Wykonawcą po jej zawarciu jest dopuszczalne jedynie w następujących przypadkach:</w:t>
      </w:r>
    </w:p>
    <w:p>
      <w:pPr>
        <w:pStyle w:val="ListParagraph"/>
        <w:numPr>
          <w:ilvl w:val="0"/>
          <w:numId w:val="12"/>
        </w:numPr>
        <w:ind w:left="714" w:hanging="357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jeśli się to okaże konieczne ze względu na zmianę przepisów powszechnie obowiązującego prawa po zawarciu Umowy, w zakresie niezbędnym do dostosowania Umowy do zmian przepisów powszechnie obowiązującego prawa,</w:t>
      </w:r>
    </w:p>
    <w:p>
      <w:pPr>
        <w:pStyle w:val="ListParagraph"/>
        <w:numPr>
          <w:ilvl w:val="0"/>
          <w:numId w:val="12"/>
        </w:numPr>
        <w:ind w:left="714" w:hanging="357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zmiana umownego terminu wykonania Umowy z powodu przestojów i opóźnień zawinionych przez Zamawiającego, mających bezpośredni wpływ na terminowość wykonania przedmiotu zamówienia - maksymalnie o okres przestojów i opóźnień,</w:t>
      </w:r>
    </w:p>
    <w:p>
      <w:pPr>
        <w:pStyle w:val="ListParagraph"/>
        <w:numPr>
          <w:ilvl w:val="0"/>
          <w:numId w:val="12"/>
        </w:numPr>
        <w:ind w:left="714" w:hanging="357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zmiana umownego terminu wykonania Umowy z powodu działania siły wyższej, mającej bezpośredni wpływ na terminowość wykonania przedmiotu zamówienia - maksymalnie o czas jej występowania.</w:t>
      </w:r>
    </w:p>
    <w:p>
      <w:pPr>
        <w:pStyle w:val="ListParagraph"/>
        <w:numPr>
          <w:ilvl w:val="0"/>
          <w:numId w:val="12"/>
        </w:numPr>
        <w:ind w:left="714" w:hanging="357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zmiany zasad płatności wynagrodzenia Wykonawcy, gdy konieczność wprowadzenia zmian wynika z okoliczności, których nie można było przewidzieć w chwili zawarcia Umowy.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</w:r>
      <w:r>
        <w:br w:type="page"/>
      </w:r>
    </w:p>
    <w:p>
      <w:pPr>
        <w:pStyle w:val="Normal"/>
        <w:numPr>
          <w:ilvl w:val="0"/>
          <w:numId w:val="8"/>
        </w:numPr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UNIEWAŻNIENIE POSTĘPOWANIA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Zamawiający zastrzega sobie prawo do unieważnienia postępowania w przypadku, jeżeli najkorzystniejsza oferta przekraczać będzie budżet ustalony przez Zamawiającego na realizację usługi.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W przypadku unieważnienia postępowania Zamawiający nie ponosi odpowiedzialności za koszty poniesione przez oferentów w związku z przygotowaniem i złożeniem ofert.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Z tytułu odrzucenia ofert oferentom nie przysługuje żadne roszczenie wobec Zamawiającego.</w:t>
      </w:r>
    </w:p>
    <w:p>
      <w:pPr>
        <w:pStyle w:val="Normal"/>
        <w:numPr>
          <w:ilvl w:val="0"/>
          <w:numId w:val="8"/>
        </w:numPr>
        <w:ind w:left="426" w:hanging="426"/>
        <w:jc w:val="both"/>
        <w:rPr>
          <w:rFonts w:ascii="Times New Roman" w:hAnsi="Times New Roman" w:eastAsia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INFORMACJE DODATKOWE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W toku dokonywania oceny złożonych ofert Zamawiający może żądać od Oferenta udzielenia wyjaśnień dotyczących treści złożonych ofert i dokonania jej ostatecznej korekty. Zamawiający, o ile uzna to za właściwe zastrzega sobie możliwość negocjowania cen i warunków określonych w ofercie z wybranymi Oferentami. Do ewentualnych rozmów zostaną zaproszeni tylko Oferenci, których oferty zostały ocenione jako najbardziej korzystne. 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426" w:hanging="426"/>
        <w:jc w:val="both"/>
        <w:rPr/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Niniejsze Zapytanie ofertowe zamieszczono na stronie internetowej </w:t>
      </w:r>
      <w:hyperlink r:id="rId3">
        <w:r>
          <w:rPr>
            <w:rStyle w:val="Czeinternetowe"/>
            <w:rFonts w:eastAsia="Times New Roman" w:ascii="Times New Roman" w:hAnsi="Times New Roman"/>
            <w:color w:val="000000"/>
            <w:sz w:val="20"/>
            <w:szCs w:val="20"/>
            <w:lang w:eastAsia="pl-PL"/>
          </w:rPr>
          <w:t>https://www.bartnik-kujawski.pl/</w:t>
        </w:r>
      </w:hyperlink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426" w:hanging="426"/>
        <w:jc w:val="both"/>
        <w:rPr/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Zamawiający poinformuje Wykonawców, którzy złożyli oferty o wynikach postępowania oraz zamieści informację o wyniku postępowania na stronie </w:t>
      </w:r>
      <w:hyperlink r:id="rId4">
        <w:r>
          <w:rPr>
            <w:rStyle w:val="Czeinternetowe"/>
            <w:rFonts w:eastAsia="Times New Roman" w:ascii="Times New Roman" w:hAnsi="Times New Roman"/>
            <w:color w:val="000000"/>
            <w:sz w:val="20"/>
            <w:szCs w:val="20"/>
            <w:lang w:eastAsia="pl-PL"/>
          </w:rPr>
          <w:t>https://www.bartnik-kujawski.pl/</w:t>
        </w:r>
      </w:hyperlink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Z Wykonawcą, którego oferta zostanie uznana przez Zamawiającego za ofertę najkorzystniejszą zostanie podpisana umowa, zgodnie z załączonym wzorem, stanowiącym </w:t>
      </w:r>
      <w:r>
        <w:rPr>
          <w:rFonts w:eastAsia="Times New Roman" w:ascii="Times New Roman" w:hAnsi="Times New Roman"/>
          <w:b/>
          <w:color w:val="000000"/>
          <w:sz w:val="20"/>
          <w:szCs w:val="20"/>
          <w:lang w:eastAsia="pl-PL"/>
        </w:rPr>
        <w:t>Załącznik nr 4</w:t>
      </w: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 do Zapytania ofertowego.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W przypadku odmowy podpisania umowy, stanowiącej Załącznik nr 4 do niniejszego Zapytania, przez wybranego Wykonawcę, Zamawiający może zawrzeć umowę z Wykonawcą, który spełnia wymagania Zapytania ofertowego i którego oferta uzyskała kolejno najwyższą liczbę punktów.</w:t>
      </w:r>
    </w:p>
    <w:p>
      <w:pPr>
        <w:pStyle w:val="Normal"/>
        <w:numPr>
          <w:ilvl w:val="0"/>
          <w:numId w:val="8"/>
        </w:numPr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INFORMACJA O SPOSOBIE POROZUMIEWANIA SIĘ Z ZAMAWIAJĄCYM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Osobą wyznaczoną do bezpośrednich kontaktów z Oferentami w sprawach formalnych jest: 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highlight w:val="yellow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Jakub Strzeszewski - tel. 693 908 767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Pytania i wątpliwości należy kierować drogą e-mailową na adres: biuro@bartnik-kujawski.pl Odpowiedzi udzielane będą w tym samym trybie na adres wszystkich Oferentów. 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Zamawiający udzieli odpowiedzi na wszelkie zapytania związane z prowadzonym postępowaniem ofertowym i umieści je na swojej stronie internetowej, bez wskazania źródła zapytania, pod warunkiem, że zapytanie zostanie skierowane i doręczone Zamawiającemu przed upływem wyznaczonego terminu na składanie ofert. 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W szczególnie uzasadnionych przypadkach, Zamawiający może przed upływem terminu składania ofert zmienić treść Zapytania ofertowego. O każdej takiej zmianie Zamawiający poinformuje niezwłocznie na swojej stronie internetowej i na tablicy ogłoszeń w siedzibie Zamawiającego, oraz zawiadomi Oferentów, którzy zgłosili swoje zainteresowanie postępowaniem. 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eastAsia="Times New Roman"/>
          <w:color w:val="000000"/>
          <w:sz w:val="20"/>
          <w:szCs w:val="20"/>
          <w:highlight w:val="green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W przypadku, gdy zmiana powodować będzie konieczność modyfikacji Oferty, Zamawiający przedłuży termin składania Ofert. W takim przypadku wszelkie prawa i zobowiązania – Wykonawcy i Zamawiającego – będą podlegały nowemu terminowi. 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0"/>
          <w:szCs w:val="20"/>
          <w:lang w:eastAsia="pl-PL"/>
        </w:rPr>
      </w:r>
      <w:r>
        <w:br w:type="page"/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0"/>
          <w:szCs w:val="20"/>
          <w:lang w:eastAsia="pl-PL"/>
        </w:rPr>
        <w:t xml:space="preserve">Załączniki: </w:t>
      </w:r>
    </w:p>
    <w:p>
      <w:pPr>
        <w:pStyle w:val="Normal"/>
        <w:shd w:val="clear" w:color="auto" w:fill="FFFFFF"/>
        <w:ind w:firstLine="284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0"/>
          <w:szCs w:val="20"/>
          <w:lang w:eastAsia="pl-PL"/>
        </w:rPr>
        <w:t>Załącznik nr 1</w:t>
      </w: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 – Wzór formularza oferty.</w:t>
      </w:r>
    </w:p>
    <w:p>
      <w:pPr>
        <w:pStyle w:val="Normal"/>
        <w:shd w:val="clear" w:color="auto" w:fill="FFFFFF"/>
        <w:ind w:firstLine="284"/>
        <w:jc w:val="both"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0"/>
          <w:szCs w:val="20"/>
          <w:lang w:eastAsia="pl-PL"/>
        </w:rPr>
        <w:t>Załącznik nr 2</w:t>
      </w:r>
      <w:r>
        <w:rPr>
          <w:rFonts w:ascii="Times New Roman" w:hAnsi="Times New Roman"/>
          <w:b/>
          <w:bCs/>
          <w:color w:val="000000"/>
        </w:rPr>
        <w:t xml:space="preserve"> – </w:t>
      </w:r>
      <w:r>
        <w:rPr>
          <w:rFonts w:eastAsia="Times New Roman" w:ascii="Times New Roman" w:hAnsi="Times New Roman"/>
          <w:bCs/>
          <w:color w:val="000000"/>
          <w:sz w:val="20"/>
          <w:szCs w:val="20"/>
          <w:lang w:eastAsia="pl-PL"/>
        </w:rPr>
        <w:t>Wzór oświadczenia o posiadaniu potencjału do realizacji zamówienia.</w:t>
      </w:r>
    </w:p>
    <w:p>
      <w:pPr>
        <w:pStyle w:val="Subitemnumbered"/>
        <w:suppressAutoHyphens w:val="true"/>
        <w:ind w:left="284" w:right="1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Załącznik nr 3- </w:t>
      </w:r>
      <w:r>
        <w:rPr>
          <w:rFonts w:ascii="Times New Roman" w:hAnsi="Times New Roman"/>
          <w:bCs/>
          <w:color w:val="000000"/>
        </w:rPr>
        <w:t xml:space="preserve">Wzór oświadczenia o braku powiązań osobowych lub kapitałowych pomiędzy Wykonawcą a Zamawiającym. </w:t>
      </w:r>
    </w:p>
    <w:p>
      <w:pPr>
        <w:pStyle w:val="Subitemnumbered"/>
        <w:suppressAutoHyphens w:val="true"/>
        <w:ind w:left="284" w:right="141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4 – </w:t>
      </w:r>
      <w:r>
        <w:rPr>
          <w:rFonts w:ascii="Times New Roman" w:hAnsi="Times New Roman"/>
          <w:bCs/>
          <w:color w:val="000000"/>
        </w:rPr>
        <w:t>Wzór Umowy na wykonanie Prac badawczych.</w:t>
      </w:r>
    </w:p>
    <w:p>
      <w:pPr>
        <w:pStyle w:val="Normal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Times New Roman" w:hAnsi="Times New Roman"/>
        <w:sz w:val="12"/>
        <w:szCs w:val="12"/>
      </w:rPr>
      <w:t xml:space="preserve">Strona </w:t>
    </w:r>
    <w:r>
      <w:rPr>
        <w:rFonts w:ascii="Times New Roman" w:hAnsi="Times New Roman"/>
        <w:bCs/>
        <w:sz w:val="12"/>
        <w:szCs w:val="12"/>
      </w:rPr>
      <w:fldChar w:fldCharType="begin"/>
    </w:r>
    <w:r>
      <w:rPr>
        <w:sz w:val="12"/>
        <w:szCs w:val="12"/>
        <w:bCs/>
        <w:rFonts w:ascii="Times New Roman" w:hAnsi="Times New Roman"/>
      </w:rPr>
      <w:instrText> PAGE </w:instrText>
    </w:r>
    <w:r>
      <w:rPr>
        <w:sz w:val="12"/>
        <w:szCs w:val="12"/>
        <w:bCs/>
        <w:rFonts w:ascii="Times New Roman" w:hAnsi="Times New Roman"/>
      </w:rPr>
      <w:fldChar w:fldCharType="separate"/>
    </w:r>
    <w:r>
      <w:rPr>
        <w:sz w:val="12"/>
        <w:szCs w:val="12"/>
        <w:bCs/>
        <w:rFonts w:ascii="Times New Roman" w:hAnsi="Times New Roman"/>
      </w:rPr>
      <w:t>9</w:t>
    </w:r>
    <w:r>
      <w:rPr>
        <w:sz w:val="12"/>
        <w:szCs w:val="12"/>
        <w:bCs/>
        <w:rFonts w:ascii="Times New Roman" w:hAnsi="Times New Roman"/>
      </w:rPr>
      <w:fldChar w:fldCharType="end"/>
    </w:r>
    <w:r>
      <w:rPr>
        <w:rFonts w:ascii="Times New Roman" w:hAnsi="Times New Roman"/>
        <w:sz w:val="12"/>
        <w:szCs w:val="12"/>
      </w:rPr>
      <w:t xml:space="preserve"> z </w:t>
    </w:r>
    <w:r>
      <w:rPr>
        <w:rFonts w:ascii="Times New Roman" w:hAnsi="Times New Roman"/>
        <w:bCs/>
        <w:sz w:val="12"/>
        <w:szCs w:val="12"/>
      </w:rPr>
      <w:fldChar w:fldCharType="begin"/>
    </w:r>
    <w:r>
      <w:rPr>
        <w:sz w:val="12"/>
        <w:szCs w:val="12"/>
        <w:bCs/>
        <w:rFonts w:ascii="Times New Roman" w:hAnsi="Times New Roman"/>
      </w:rPr>
      <w:instrText> NUMPAGES </w:instrText>
    </w:r>
    <w:r>
      <w:rPr>
        <w:sz w:val="12"/>
        <w:szCs w:val="12"/>
        <w:bCs/>
        <w:rFonts w:ascii="Times New Roman" w:hAnsi="Times New Roman"/>
      </w:rPr>
      <w:fldChar w:fldCharType="separate"/>
    </w:r>
    <w:r>
      <w:rPr>
        <w:sz w:val="12"/>
        <w:szCs w:val="12"/>
        <w:bCs/>
        <w:rFonts w:ascii="Times New Roman" w:hAnsi="Times New Roman"/>
      </w:rPr>
      <w:t>9</w:t>
    </w:r>
    <w:r>
      <w:rPr>
        <w:sz w:val="12"/>
        <w:szCs w:val="12"/>
        <w:bCs/>
        <w:rFonts w:ascii="Times New Roman" w:hAnsi="Times New Roman"/>
      </w:rPr>
      <w:fldChar w:fldCharType="end"/>
    </w:r>
  </w:p>
  <w:p>
    <w:pPr>
      <w:pStyle w:val="Stopka"/>
      <w:jc w:val="right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60720" cy="608965"/>
          <wp:effectExtent l="0" t="0" r="0" b="0"/>
          <wp:docPr id="1" name="Obraz 1" descr="C:\Users\Zara\Desktop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Zara\Desktop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rFonts w:ascii="Times New Roman" w:hAnsi="Times New Roman" w:eastAsia="Calibri" w:cs="Aria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sz w:val="20"/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rFonts w:ascii="Times New Roman" w:hAnsi="Times New Roman" w:eastAsia="Calibri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rFonts w:ascii="Times New Roman" w:hAnsi="Times New Roman" w:eastAsia="Calibri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29a"/>
    <w:pPr>
      <w:widowControl/>
      <w:bidi w:val="0"/>
      <w:spacing w:lineRule="auto" w:line="3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98129a"/>
    <w:pPr>
      <w:keepNext w:val="true"/>
      <w:keepLines/>
      <w:outlineLvl w:val="0"/>
    </w:pPr>
    <w:rPr>
      <w:rFonts w:ascii="Arial" w:hAnsi="Arial" w:eastAsia="Times New Roman" w:cs="Arial"/>
      <w:b/>
      <w:bCs/>
      <w:sz w:val="24"/>
      <w:szCs w:val="28"/>
      <w:lang w:val="x-none"/>
    </w:rPr>
  </w:style>
  <w:style w:type="paragraph" w:styleId="Nagwek2">
    <w:name w:val="Heading 2"/>
    <w:basedOn w:val="Nagwek1"/>
    <w:next w:val="Normal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8129a"/>
    <w:pPr>
      <w:ind w:left="851" w:hanging="142"/>
      <w:jc w:val="both"/>
      <w:outlineLvl w:val="3"/>
    </w:pPr>
    <w:rPr>
      <w:rFonts w:ascii="Arial" w:hAnsi="Arial" w:eastAsia="MyriadPro-Regular" w:cs="Arial"/>
      <w:sz w:val="20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8129a"/>
    <w:pPr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98129a"/>
    <w:pPr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98129a"/>
    <w:pPr>
      <w:ind w:left="993" w:hanging="0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98129a"/>
    <w:pPr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98129a"/>
    <w:rPr>
      <w:rFonts w:ascii="Arial" w:hAnsi="Arial" w:eastAsia="Times New Roman" w:cs="Arial"/>
      <w:b/>
      <w:bCs/>
      <w:sz w:val="24"/>
      <w:szCs w:val="28"/>
      <w:lang w:val="x-none"/>
    </w:rPr>
  </w:style>
  <w:style w:type="character" w:styleId="Nagwek2Znak" w:customStyle="1">
    <w:name w:val="Nagłówek 2 Znak"/>
    <w:link w:val="Nagwek2"/>
    <w:uiPriority w:val="9"/>
    <w:qFormat/>
    <w:rsid w:val="0098129a"/>
    <w:rPr>
      <w:rFonts w:ascii="Arial" w:hAnsi="Arial" w:eastAsia="Times New Roman" w:cs="Arial"/>
      <w:b/>
      <w:bCs/>
      <w:sz w:val="22"/>
      <w:szCs w:val="22"/>
      <w:lang w:val="x-none"/>
    </w:rPr>
  </w:style>
  <w:style w:type="character" w:styleId="Nagwek3Znak" w:customStyle="1">
    <w:name w:val="Nagłówek 3 Znak"/>
    <w:link w:val="Nagwek3"/>
    <w:uiPriority w:val="9"/>
    <w:qFormat/>
    <w:rsid w:val="0098129a"/>
    <w:rPr>
      <w:rFonts w:ascii="Arial" w:hAnsi="Arial"/>
      <w:szCs w:val="24"/>
      <w:lang w:val="x-none" w:eastAsia="x-none"/>
    </w:rPr>
  </w:style>
  <w:style w:type="character" w:styleId="Nagwek4Znak" w:customStyle="1">
    <w:name w:val="Nagłówek 4 Znak"/>
    <w:link w:val="Nagwek4"/>
    <w:uiPriority w:val="9"/>
    <w:qFormat/>
    <w:rsid w:val="0098129a"/>
    <w:rPr>
      <w:rFonts w:ascii="Arial" w:hAnsi="Arial" w:eastAsia="MyriadPro-Regular" w:cs="Arial"/>
      <w:szCs w:val="22"/>
    </w:rPr>
  </w:style>
  <w:style w:type="character" w:styleId="Nagwek5Znak" w:customStyle="1">
    <w:name w:val="Nagłówek 5 Znak"/>
    <w:link w:val="Nagwek5"/>
    <w:uiPriority w:val="9"/>
    <w:qFormat/>
    <w:rsid w:val="0098129a"/>
    <w:rPr>
      <w:rFonts w:ascii="Arial" w:hAnsi="Arial"/>
      <w:lang w:val="x-none" w:eastAsia="x-none"/>
    </w:rPr>
  </w:style>
  <w:style w:type="character" w:styleId="Nagwek6Znak" w:customStyle="1">
    <w:name w:val="Nagłówek 6 Znak"/>
    <w:link w:val="Nagwek6"/>
    <w:uiPriority w:val="9"/>
    <w:qFormat/>
    <w:rsid w:val="0098129a"/>
    <w:rPr>
      <w:rFonts w:ascii="Arial" w:hAnsi="Arial" w:cs="Arial"/>
      <w:bCs/>
      <w:color w:val="000000"/>
    </w:rPr>
  </w:style>
  <w:style w:type="character" w:styleId="Nagwek7Znak" w:customStyle="1">
    <w:name w:val="Nagłówek 7 Znak"/>
    <w:link w:val="Nagwek7"/>
    <w:uiPriority w:val="9"/>
    <w:qFormat/>
    <w:rsid w:val="0098129a"/>
    <w:rPr>
      <w:rFonts w:ascii="Arial" w:hAnsi="Arial" w:cs="Arial"/>
      <w:b/>
      <w:bCs/>
    </w:rPr>
  </w:style>
  <w:style w:type="character" w:styleId="Nagwek8Znak" w:customStyle="1">
    <w:name w:val="Nagłówek 8 Znak"/>
    <w:link w:val="Nagwek8"/>
    <w:uiPriority w:val="9"/>
    <w:qFormat/>
    <w:rsid w:val="0098129a"/>
    <w:rPr>
      <w:rFonts w:ascii="Arial" w:hAnsi="Arial"/>
      <w:lang w:val="x-none" w:eastAsia="x-none"/>
    </w:rPr>
  </w:style>
  <w:style w:type="character" w:styleId="PodtytuZnak" w:customStyle="1">
    <w:name w:val="Podtytuł Znak"/>
    <w:link w:val="Podtytu"/>
    <w:uiPriority w:val="11"/>
    <w:qFormat/>
    <w:rsid w:val="0098129a"/>
    <w:rPr>
      <w:rFonts w:ascii="Arial" w:hAnsi="Arial"/>
      <w:bCs/>
      <w:lang w:val="x-none"/>
    </w:rPr>
  </w:style>
  <w:style w:type="character" w:styleId="Strong">
    <w:name w:val="Strong"/>
    <w:uiPriority w:val="22"/>
    <w:qFormat/>
    <w:rsid w:val="0098129a"/>
    <w:rPr>
      <w:b/>
      <w:bCs/>
    </w:rPr>
  </w:style>
  <w:style w:type="character" w:styleId="BezodstpwZnak" w:customStyle="1">
    <w:name w:val="Bez odstępów Znak"/>
    <w:link w:val="Bezodstpw"/>
    <w:uiPriority w:val="99"/>
    <w:qFormat/>
    <w:rsid w:val="0098129a"/>
    <w:rPr>
      <w:rFonts w:ascii="Arial" w:hAnsi="Arial" w:cs="Arial"/>
      <w:szCs w:val="18"/>
    </w:rPr>
  </w:style>
  <w:style w:type="character" w:styleId="CytatintensywnyZnak" w:customStyle="1">
    <w:name w:val="Cytat intensywny Znak"/>
    <w:link w:val="Cytatintensywny"/>
    <w:uiPriority w:val="30"/>
    <w:qFormat/>
    <w:rsid w:val="0098129a"/>
    <w:rPr>
      <w:b/>
      <w:bCs/>
      <w:i/>
      <w:iCs/>
      <w:color w:val="4F81BD"/>
      <w:sz w:val="22"/>
      <w:szCs w:val="22"/>
    </w:rPr>
  </w:style>
  <w:style w:type="character" w:styleId="NagwekZnak" w:customStyle="1">
    <w:name w:val="Nagłówek Znak"/>
    <w:link w:val="Nagwek"/>
    <w:qFormat/>
    <w:rsid w:val="00a95507"/>
    <w:rPr>
      <w:sz w:val="22"/>
      <w:szCs w:val="22"/>
    </w:rPr>
  </w:style>
  <w:style w:type="character" w:styleId="StopkaZnak" w:customStyle="1">
    <w:name w:val="Stopka Znak"/>
    <w:link w:val="Stopka"/>
    <w:uiPriority w:val="99"/>
    <w:qFormat/>
    <w:rsid w:val="00a95507"/>
    <w:rPr>
      <w:sz w:val="22"/>
      <w:szCs w:val="22"/>
    </w:rPr>
  </w:style>
  <w:style w:type="character" w:styleId="TekstdymkaZnak" w:customStyle="1">
    <w:name w:val="Tekst dymka Znak"/>
    <w:link w:val="Tekstdymka"/>
    <w:uiPriority w:val="99"/>
    <w:semiHidden/>
    <w:qFormat/>
    <w:rsid w:val="00a95507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7a5b70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01986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601986"/>
    <w:rPr>
      <w:vertAlign w:val="superscript"/>
    </w:rPr>
  </w:style>
  <w:style w:type="character" w:styleId="AkapitzlistZnak" w:customStyle="1">
    <w:name w:val="Akapit z listą Znak"/>
    <w:link w:val="Akapitzlist"/>
    <w:uiPriority w:val="99"/>
    <w:qFormat/>
    <w:locked/>
    <w:rsid w:val="00c275d8"/>
    <w:rPr>
      <w:sz w:val="22"/>
      <w:szCs w:val="22"/>
    </w:rPr>
  </w:style>
  <w:style w:type="character" w:styleId="Tekstpodstawowy2Znak" w:customStyle="1">
    <w:name w:val="Tekst podstawowy 2 Znak"/>
    <w:link w:val="Tekstpodstawowy2"/>
    <w:semiHidden/>
    <w:qFormat/>
    <w:rsid w:val="004d3d1f"/>
    <w:rPr>
      <w:rFonts w:ascii="Times New Roman" w:hAnsi="Times New Roman" w:eastAsia="Times New Roman"/>
      <w:sz w:val="22"/>
    </w:rPr>
  </w:style>
  <w:style w:type="character" w:styleId="FontStyle13" w:customStyle="1">
    <w:name w:val="Font Style13"/>
    <w:uiPriority w:val="99"/>
    <w:qFormat/>
    <w:rsid w:val="00de0af5"/>
    <w:rPr>
      <w:rFonts w:ascii="Arial Unicode MS" w:hAnsi="Arial Unicode MS" w:eastAsia="Arial Unicode MS" w:cs="Arial Unicode MS"/>
      <w:color w:val="000000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d18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d1869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d1869"/>
    <w:rPr>
      <w:b/>
      <w:bCs/>
      <w:lang w:eastAsia="en-US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sz w:val="20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4"/>
    </w:rPr>
  </w:style>
  <w:style w:type="character" w:styleId="ListLabel10">
    <w:name w:val="ListLabel 10"/>
    <w:qFormat/>
    <w:rPr>
      <w:rFonts w:ascii="Times New Roman" w:hAnsi="Times New Roman" w:eastAsia="Calibri" w:cs="Arial"/>
      <w:color w:val="auto"/>
      <w:sz w:val="2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rFonts w:ascii="Times New Roman" w:hAnsi="Times New Roman"/>
      <w:b w:val="false"/>
      <w:color w:val="auto"/>
      <w:sz w:val="20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ascii="Times New Roman" w:hAnsi="Times New Roman" w:cs="Times New Roman"/>
      <w:b/>
      <w:sz w:val="20"/>
    </w:rPr>
  </w:style>
  <w:style w:type="character" w:styleId="ListLabel15">
    <w:name w:val="ListLabel 15"/>
    <w:qFormat/>
    <w:rPr>
      <w:rFonts w:ascii="Times New Roman" w:hAnsi="Times New Roman" w:eastAsia="Calibri" w:cs="Times New Roman"/>
      <w:color w:val="auto"/>
      <w:sz w:val="2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eastAsia="Calibri" w:cs="Times New Roman"/>
      <w:color w:val="auto"/>
      <w:sz w:val="20"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 w:val="false"/>
      <w:i w:val="false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Times New Roman" w:hAnsi="Times New Roman"/>
      <w:sz w:val="20"/>
      <w:szCs w:val="20"/>
      <w:highlight w:val="yellow"/>
      <w:lang w:val="en-US" w:eastAsia="pl-PL"/>
    </w:rPr>
  </w:style>
  <w:style w:type="character" w:styleId="ListLabel30">
    <w:name w:val="ListLabel 30"/>
    <w:qFormat/>
    <w:rPr>
      <w:rFonts w:ascii="Times New Roman" w:hAnsi="Times New Roman"/>
      <w:sz w:val="20"/>
      <w:szCs w:val="20"/>
      <w:highlight w:val="yellow"/>
    </w:rPr>
  </w:style>
  <w:style w:type="character" w:styleId="ListLabel31">
    <w:name w:val="ListLabel 31"/>
    <w:qFormat/>
    <w:rPr>
      <w:rFonts w:ascii="Times New Roman" w:hAnsi="Times New Roman" w:eastAsia="Times New Roman"/>
      <w:color w:val="FF0000"/>
      <w:sz w:val="20"/>
      <w:szCs w:val="20"/>
      <w:highlight w:val="yellow"/>
      <w:lang w:eastAsia="pl-PL"/>
    </w:rPr>
  </w:style>
  <w:style w:type="character" w:styleId="ListLabel32">
    <w:name w:val="ListLabel 32"/>
    <w:qFormat/>
    <w:rPr>
      <w:rFonts w:ascii="Times New Roman" w:hAnsi="Times New Roman"/>
      <w:b w:val="false"/>
      <w:i w:val="false"/>
      <w:sz w:val="20"/>
    </w:rPr>
  </w:style>
  <w:style w:type="character" w:styleId="ListLabel33">
    <w:name w:val="ListLabel 33"/>
    <w:qFormat/>
    <w:rPr>
      <w:rFonts w:ascii="Times New Roman" w:hAnsi="Times New Roman" w:cs="Symbol"/>
      <w:b/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imes New Roman" w:hAnsi="Times New Roman" w:cs="Symbol"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sz w:val="24"/>
    </w:rPr>
  </w:style>
  <w:style w:type="character" w:styleId="ListLabel52">
    <w:name w:val="ListLabel 52"/>
    <w:qFormat/>
    <w:rPr>
      <w:rFonts w:ascii="Times New Roman" w:hAnsi="Times New Roman" w:eastAsia="Calibri" w:cs="Arial"/>
      <w:color w:val="auto"/>
      <w:sz w:val="20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rFonts w:ascii="Times New Roman" w:hAnsi="Times New Roman"/>
      <w:b w:val="false"/>
      <w:color w:val="auto"/>
      <w:sz w:val="20"/>
    </w:rPr>
  </w:style>
  <w:style w:type="character" w:styleId="ListLabel57">
    <w:name w:val="ListLabel 57"/>
    <w:qFormat/>
    <w:rPr>
      <w:rFonts w:ascii="Times New Roman" w:hAnsi="Times New Roman" w:cs="Times New Roman"/>
      <w:b/>
      <w:sz w:val="20"/>
    </w:rPr>
  </w:style>
  <w:style w:type="character" w:styleId="ListLabel58">
    <w:name w:val="ListLabel 58"/>
    <w:qFormat/>
    <w:rPr>
      <w:rFonts w:ascii="Times New Roman" w:hAnsi="Times New Roman" w:eastAsia="Calibri" w:cs="Times New Roman"/>
      <w:color w:val="auto"/>
      <w:sz w:val="20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rFonts w:ascii="Times New Roman" w:hAnsi="Times New Roman" w:eastAsia="Calibri" w:cs="Times New Roman"/>
      <w:color w:val="auto"/>
      <w:sz w:val="20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Times New Roman" w:hAnsi="Times New Roman"/>
      <w:sz w:val="20"/>
      <w:szCs w:val="20"/>
      <w:highlight w:val="yellow"/>
      <w:lang w:val="en-US" w:eastAsia="pl-PL"/>
    </w:rPr>
  </w:style>
  <w:style w:type="character" w:styleId="ListLabel76">
    <w:name w:val="ListLabel 76"/>
    <w:qFormat/>
    <w:rPr>
      <w:rFonts w:ascii="Times New Roman" w:hAnsi="Times New Roman" w:eastAsia="Times New Roman"/>
      <w:color w:val="FF0000"/>
      <w:sz w:val="20"/>
      <w:szCs w:val="20"/>
      <w:highlight w:val="yellow"/>
      <w:lang w:eastAsia="pl-PL"/>
    </w:rPr>
  </w:style>
  <w:style w:type="character" w:styleId="ListLabel77">
    <w:name w:val="ListLabel 77"/>
    <w:qFormat/>
    <w:rPr>
      <w:rFonts w:ascii="Times New Roman" w:hAnsi="Times New Roman"/>
      <w:b w:val="false"/>
      <w:i w:val="false"/>
      <w:sz w:val="20"/>
    </w:rPr>
  </w:style>
  <w:style w:type="character" w:styleId="ListLabel78">
    <w:name w:val="ListLabel 78"/>
    <w:qFormat/>
    <w:rPr>
      <w:rFonts w:ascii="Times New Roman" w:hAnsi="Times New Roman" w:cs="Symbol"/>
      <w:b/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 w:cs="Symbol"/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sz w:val="24"/>
    </w:rPr>
  </w:style>
  <w:style w:type="character" w:styleId="ListLabel97">
    <w:name w:val="ListLabel 97"/>
    <w:qFormat/>
    <w:rPr>
      <w:rFonts w:ascii="Times New Roman" w:hAnsi="Times New Roman" w:eastAsia="Calibri" w:cs="Arial"/>
      <w:color w:val="auto"/>
      <w:sz w:val="20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rFonts w:ascii="Times New Roman" w:hAnsi="Times New Roman"/>
      <w:b w:val="false"/>
      <w:color w:val="auto"/>
      <w:sz w:val="20"/>
    </w:rPr>
  </w:style>
  <w:style w:type="character" w:styleId="ListLabel102">
    <w:name w:val="ListLabel 102"/>
    <w:qFormat/>
    <w:rPr>
      <w:rFonts w:ascii="Times New Roman" w:hAnsi="Times New Roman" w:cs="Times New Roman"/>
      <w:b/>
      <w:sz w:val="20"/>
    </w:rPr>
  </w:style>
  <w:style w:type="character" w:styleId="ListLabel103">
    <w:name w:val="ListLabel 103"/>
    <w:qFormat/>
    <w:rPr>
      <w:rFonts w:ascii="Times New Roman" w:hAnsi="Times New Roman" w:eastAsia="Calibri" w:cs="Times New Roman"/>
      <w:color w:val="auto"/>
      <w:sz w:val="20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rFonts w:ascii="Times New Roman" w:hAnsi="Times New Roman" w:eastAsia="Calibri" w:cs="Times New Roman"/>
      <w:color w:val="auto"/>
      <w:sz w:val="20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b/>
    </w:rPr>
  </w:style>
  <w:style w:type="character" w:styleId="ListLabel111">
    <w:name w:val="ListLabel 111"/>
    <w:qFormat/>
    <w:rPr>
      <w:rFonts w:ascii="Times New Roman" w:hAnsi="Times New Roman"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Times New Roman" w:hAnsi="Times New Roman"/>
      <w:color w:val="000000"/>
      <w:sz w:val="20"/>
      <w:szCs w:val="20"/>
      <w:lang w:val="en-US" w:eastAsia="pl-PL"/>
    </w:rPr>
  </w:style>
  <w:style w:type="character" w:styleId="ListLabel121">
    <w:name w:val="ListLabel 121"/>
    <w:qFormat/>
    <w:rPr>
      <w:rFonts w:ascii="Times New Roman" w:hAnsi="Times New Roman" w:eastAsia="Times New Roman"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pistreci1">
    <w:name w:val="TOC 1"/>
    <w:basedOn w:val="Normal"/>
    <w:next w:val="Normal"/>
    <w:autoRedefine/>
    <w:uiPriority w:val="39"/>
    <w:qFormat/>
    <w:rsid w:val="0098129a"/>
    <w:pPr>
      <w:tabs>
        <w:tab w:val="clear" w:pos="708"/>
        <w:tab w:val="right" w:pos="9062" w:leader="dot"/>
      </w:tabs>
      <w:ind w:left="540" w:hanging="540"/>
    </w:pPr>
    <w:rPr>
      <w:rFonts w:ascii="Myriad Pro" w:hAnsi="Myriad Pro" w:eastAsia="Times New Roman"/>
      <w:sz w:val="24"/>
      <w:szCs w:val="24"/>
      <w:lang w:eastAsia="pl-PL"/>
    </w:rPr>
  </w:style>
  <w:style w:type="paragraph" w:styleId="Spistreci2">
    <w:name w:val="TOC 2"/>
    <w:basedOn w:val="Normal"/>
    <w:next w:val="Normal"/>
    <w:autoRedefine/>
    <w:uiPriority w:val="39"/>
    <w:qFormat/>
    <w:rsid w:val="0098129a"/>
    <w:pPr>
      <w:tabs>
        <w:tab w:val="clear" w:pos="708"/>
        <w:tab w:val="right" w:pos="9062" w:leader="dot"/>
      </w:tabs>
      <w:spacing w:lineRule="auto" w:line="240" w:before="0" w:after="100"/>
      <w:ind w:left="567" w:hanging="327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pistreci3">
    <w:name w:val="TOC 3"/>
    <w:basedOn w:val="Normal"/>
    <w:next w:val="Normal"/>
    <w:autoRedefine/>
    <w:uiPriority w:val="39"/>
    <w:unhideWhenUsed/>
    <w:qFormat/>
    <w:rsid w:val="0098129a"/>
    <w:pPr>
      <w:spacing w:before="0" w:after="100"/>
      <w:ind w:left="440" w:hanging="0"/>
    </w:pPr>
    <w:rPr>
      <w:rFonts w:eastAsia="Times New Roman"/>
    </w:rPr>
  </w:style>
  <w:style w:type="paragraph" w:styleId="Podtytu">
    <w:name w:val="Subtitle"/>
    <w:basedOn w:val="Normal"/>
    <w:next w:val="Normal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paragraph" w:styleId="NoSpacing">
    <w:name w:val="No Spacing"/>
    <w:basedOn w:val="Nagwek3"/>
    <w:link w:val="BezodstpwZnak"/>
    <w:uiPriority w:val="99"/>
    <w:qFormat/>
    <w:rsid w:val="0098129a"/>
    <w:pPr>
      <w:ind w:left="709" w:hanging="0"/>
    </w:pPr>
    <w:rPr>
      <w:rFonts w:cs="Arial"/>
      <w:szCs w:val="18"/>
      <w:lang w:val="pl-PL" w:eastAsia="en-US"/>
    </w:rPr>
  </w:style>
  <w:style w:type="paragraph" w:styleId="ListParagraph">
    <w:name w:val="List Paragraph"/>
    <w:basedOn w:val="Normal"/>
    <w:link w:val="AkapitzlistZnak"/>
    <w:uiPriority w:val="34"/>
    <w:qFormat/>
    <w:rsid w:val="0098129a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Nagwek1"/>
    <w:next w:val="Normal"/>
    <w:uiPriority w:val="39"/>
    <w:unhideWhenUsed/>
    <w:qFormat/>
    <w:rsid w:val="0098129a"/>
    <w:pPr>
      <w:spacing w:lineRule="auto" w:line="276" w:before="480" w:after="0"/>
    </w:pPr>
    <w:rPr>
      <w:rFonts w:ascii="Cambria" w:hAnsi="Cambria" w:cs="Times New Roman"/>
      <w:color w:val="365F91"/>
      <w:sz w:val="28"/>
      <w:lang w:val="pl-PL"/>
    </w:rPr>
  </w:style>
  <w:style w:type="paragraph" w:styleId="Default" w:customStyle="1">
    <w:name w:val="Default"/>
    <w:qFormat/>
    <w:rsid w:val="00d42c94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nhideWhenUsed/>
    <w:rsid w:val="00a95507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a95507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5507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ed60e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01986"/>
    <w:pPr>
      <w:spacing w:lineRule="auto" w:line="240"/>
    </w:pPr>
    <w:rPr>
      <w:sz w:val="20"/>
      <w:szCs w:val="20"/>
    </w:rPr>
  </w:style>
  <w:style w:type="paragraph" w:styleId="BodyText2">
    <w:name w:val="Body Text 2"/>
    <w:basedOn w:val="Normal"/>
    <w:link w:val="Tekstpodstawowy2Znak"/>
    <w:semiHidden/>
    <w:qFormat/>
    <w:rsid w:val="004d3d1f"/>
    <w:pPr>
      <w:spacing w:lineRule="auto" w:line="240"/>
      <w:jc w:val="both"/>
    </w:pPr>
    <w:rPr>
      <w:rFonts w:ascii="Times New Roman" w:hAnsi="Times New Roman" w:eastAsia="Times New Roman"/>
      <w:szCs w:val="20"/>
      <w:lang w:eastAsia="pl-PL"/>
    </w:rPr>
  </w:style>
  <w:style w:type="paragraph" w:styleId="NormalWeb">
    <w:name w:val="Normal (Web)"/>
    <w:basedOn w:val="Normal"/>
    <w:uiPriority w:val="99"/>
    <w:unhideWhenUsed/>
    <w:qFormat/>
    <w:rsid w:val="006b28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ubitemnumbered" w:customStyle="1">
    <w:name w:val="Subitem numbered"/>
    <w:basedOn w:val="Normal"/>
    <w:qFormat/>
    <w:rsid w:val="006b28f2"/>
    <w:pPr>
      <w:ind w:left="567" w:hanging="283"/>
    </w:pPr>
    <w:rPr>
      <w:rFonts w:ascii="Arial" w:hAnsi="Arial" w:eastAsia="Times New Roman"/>
      <w:sz w:val="20"/>
      <w:szCs w:val="20"/>
      <w:lang w:eastAsia="pl-PL"/>
    </w:rPr>
  </w:style>
  <w:style w:type="paragraph" w:styleId="Style7" w:customStyle="1">
    <w:name w:val="Style7"/>
    <w:basedOn w:val="Normal"/>
    <w:uiPriority w:val="99"/>
    <w:qFormat/>
    <w:rsid w:val="00de0af5"/>
    <w:pPr>
      <w:widowControl w:val="false"/>
      <w:spacing w:lineRule="exact" w:line="254"/>
      <w:jc w:val="both"/>
    </w:pPr>
    <w:rPr>
      <w:rFonts w:ascii="Tahoma" w:hAnsi="Tahoma" w:eastAsia="Times New Roman" w:cs="Tahom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d18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d186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578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rawicom.pl" TargetMode="External"/><Relationship Id="rId3" Type="http://schemas.openxmlformats.org/officeDocument/2006/relationships/hyperlink" Target="https://www.rawicom.pl/" TargetMode="External"/><Relationship Id="rId4" Type="http://schemas.openxmlformats.org/officeDocument/2006/relationships/hyperlink" Target="https://www.rawicom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264F2-4FF0-4EC0-943A-0B2C5A29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Neat_Office/6.2.8.2$Windows_x86 LibreOffice_project/</Application>
  <Pages>9</Pages>
  <Words>2627</Words>
  <Characters>17724</Characters>
  <CharactersWithSpaces>20171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2020-01-24T13:11:00Z</dcterms:created>
  <dc:creator>asznepka</dc:creator>
  <dc:description/>
  <dc:language>pl-PL</dc:language>
  <cp:lastModifiedBy/>
  <cp:lastPrinted>2020-01-24T10:57:00Z</cp:lastPrinted>
  <dcterms:modified xsi:type="dcterms:W3CDTF">2020-04-24T08:55:03Z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